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F1" w:rsidRDefault="005064F1" w:rsidP="005064F1">
      <w:pPr>
        <w:spacing w:line="240" w:lineRule="exact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AD547A">
        <w:rPr>
          <w:rFonts w:ascii="Bookman Old Style" w:hAnsi="Bookman Old Style" w:cs="Bookman Old Style"/>
          <w:b/>
          <w:bCs/>
          <w:sz w:val="18"/>
          <w:szCs w:val="18"/>
        </w:rPr>
        <w:t>OPIS PRZEDMIOTU ZAMÓWIENIA</w:t>
      </w:r>
    </w:p>
    <w:p w:rsidR="005064F1" w:rsidRDefault="005064F1" w:rsidP="005064F1">
      <w:pPr>
        <w:spacing w:line="240" w:lineRule="exact"/>
        <w:jc w:val="center"/>
        <w:rPr>
          <w:rFonts w:ascii="Bookman Old Style" w:hAnsi="Bookman Old Style" w:cs="Bookman Old Style"/>
          <w:color w:val="000000"/>
          <w:sz w:val="18"/>
          <w:szCs w:val="18"/>
        </w:rPr>
      </w:pPr>
      <w:r w:rsidRPr="005064F1">
        <w:rPr>
          <w:rFonts w:ascii="Bookman Old Style" w:hAnsi="Bookman Old Style" w:cs="Bookman Old Style"/>
          <w:color w:val="000000"/>
          <w:sz w:val="18"/>
          <w:szCs w:val="18"/>
        </w:rPr>
        <w:t>Obsługa wałów i pompowni na ternie Zarządu Zlewni Radom</w:t>
      </w:r>
    </w:p>
    <w:p w:rsidR="005064F1" w:rsidRPr="005064F1" w:rsidRDefault="005064F1" w:rsidP="005064F1">
      <w:pPr>
        <w:spacing w:line="240" w:lineRule="exact"/>
        <w:jc w:val="center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5064F1" w:rsidRDefault="005064F1" w:rsidP="005064F1">
      <w:pPr>
        <w:spacing w:line="240" w:lineRule="exact"/>
        <w:jc w:val="both"/>
        <w:rPr>
          <w:rFonts w:ascii="Garamond" w:hAnsi="Garamond"/>
          <w:b/>
        </w:rPr>
      </w:pPr>
      <w:r w:rsidRPr="00AD547A">
        <w:rPr>
          <w:rFonts w:ascii="Bookman Old Style" w:hAnsi="Bookman Old Style" w:cs="Bookman Old Style"/>
          <w:color w:val="000000"/>
          <w:sz w:val="18"/>
          <w:szCs w:val="18"/>
        </w:rPr>
        <w:t xml:space="preserve">na eksploatację i usługi związane z utrzymaniem przepompowni w rejonie rzeki </w:t>
      </w:r>
      <w:r>
        <w:rPr>
          <w:rFonts w:ascii="Garamond" w:hAnsi="Garamond"/>
          <w:b/>
        </w:rPr>
        <w:t xml:space="preserve">Wisły, Wyżnicy, </w:t>
      </w:r>
      <w:proofErr w:type="spellStart"/>
      <w:r>
        <w:rPr>
          <w:rFonts w:ascii="Garamond" w:hAnsi="Garamond"/>
          <w:b/>
        </w:rPr>
        <w:t>Chodelki</w:t>
      </w:r>
      <w:proofErr w:type="spellEnd"/>
      <w:r>
        <w:rPr>
          <w:rFonts w:ascii="Garamond" w:hAnsi="Garamond"/>
          <w:b/>
        </w:rPr>
        <w:t>, Kamiennej oraz 9 szt. pompowni znajdujących się na terenie Zarządu Zlewni w Radomiu</w:t>
      </w:r>
    </w:p>
    <w:p w:rsidR="004D7EA2" w:rsidRDefault="004D7EA2" w:rsidP="005064F1">
      <w:p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5064F1" w:rsidRDefault="005064F1" w:rsidP="005064F1">
      <w:p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color w:val="000000"/>
          <w:sz w:val="18"/>
          <w:szCs w:val="18"/>
        </w:rPr>
        <w:t>Opis przedmiotu zamówienia dotyczy obiektów:</w:t>
      </w:r>
    </w:p>
    <w:p w:rsidR="005064F1" w:rsidRPr="009B3DA0" w:rsidRDefault="005064F1" w:rsidP="009B3DA0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pompownia Linów, pompownia Nowe, pompownia Popów </w:t>
      </w:r>
      <w:r w:rsidRPr="009B3DA0">
        <w:rPr>
          <w:rFonts w:ascii="Bookman Old Style" w:hAnsi="Bookman Old Style" w:cs="Bookman Old Style"/>
          <w:bCs/>
          <w:color w:val="000000"/>
          <w:sz w:val="18"/>
          <w:szCs w:val="18"/>
        </w:rPr>
        <w:t>oraz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 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wał</w:t>
      </w:r>
      <w:r w:rsidR="009B3DA0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y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przeciwpowodziow</w:t>
      </w:r>
      <w:r w:rsidR="009B3DA0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e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wraz z urządzeniami towarzyszącymi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na terenie Nadzoru Wodnego </w:t>
      </w:r>
      <w:r w:rsidR="008A3019" w:rsidRPr="009B3DA0">
        <w:rPr>
          <w:rFonts w:ascii="Bookman Old Style" w:hAnsi="Bookman Old Style" w:cs="Bookman Old Style"/>
          <w:color w:val="000000"/>
          <w:sz w:val="18"/>
          <w:szCs w:val="18"/>
        </w:rPr>
        <w:t>w Annopolu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8A3019" w:rsidRPr="009B3DA0" w:rsidRDefault="008A3019" w:rsidP="009B3DA0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pompownia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Józefów Nad Wisłą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oraz 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wał przeciwpowodziow</w:t>
      </w:r>
      <w:r w:rsidR="009B3DA0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y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wsteczn</w:t>
      </w:r>
      <w:r w:rsidR="009B3DA0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y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rzeki Wyżnicy wraz z urządzeniami towarzyszącymi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na terenie Nadzoru Wodnego w Kraśniku</w:t>
      </w:r>
    </w:p>
    <w:p w:rsidR="008A3019" w:rsidRPr="009B3DA0" w:rsidRDefault="008A3019" w:rsidP="009B3DA0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="Bookman Old Style" w:hAnsi="Bookman Old Style"/>
          <w:sz w:val="18"/>
          <w:szCs w:val="18"/>
        </w:rPr>
      </w:pPr>
      <w:r w:rsidRPr="009B3DA0">
        <w:rPr>
          <w:rFonts w:ascii="Bookman Old Style" w:hAnsi="Bookman Old Style"/>
          <w:b/>
          <w:sz w:val="18"/>
          <w:szCs w:val="18"/>
        </w:rPr>
        <w:t>wał</w:t>
      </w:r>
      <w:r w:rsidR="009B3DA0" w:rsidRPr="009B3DA0">
        <w:rPr>
          <w:rFonts w:ascii="Bookman Old Style" w:hAnsi="Bookman Old Style"/>
          <w:b/>
          <w:sz w:val="18"/>
          <w:szCs w:val="18"/>
        </w:rPr>
        <w:t>y</w:t>
      </w:r>
      <w:r w:rsidRPr="009B3DA0">
        <w:rPr>
          <w:rFonts w:ascii="Bookman Old Style" w:hAnsi="Bookman Old Style"/>
          <w:b/>
          <w:sz w:val="18"/>
          <w:szCs w:val="18"/>
        </w:rPr>
        <w:t xml:space="preserve"> przeciwpowodziow</w:t>
      </w:r>
      <w:r w:rsidR="009B3DA0" w:rsidRPr="009B3DA0">
        <w:rPr>
          <w:rFonts w:ascii="Bookman Old Style" w:hAnsi="Bookman Old Style"/>
          <w:b/>
          <w:sz w:val="18"/>
          <w:szCs w:val="18"/>
        </w:rPr>
        <w:t>e</w:t>
      </w:r>
      <w:r w:rsidRPr="009B3DA0">
        <w:rPr>
          <w:rFonts w:ascii="Bookman Old Style" w:hAnsi="Bookman Old Style"/>
          <w:b/>
          <w:sz w:val="18"/>
          <w:szCs w:val="18"/>
        </w:rPr>
        <w:t xml:space="preserve"> wraz z </w:t>
      </w:r>
      <w:r w:rsidR="009B3DA0" w:rsidRPr="009B3DA0">
        <w:rPr>
          <w:rFonts w:ascii="Bookman Old Style" w:hAnsi="Bookman Old Style"/>
          <w:b/>
          <w:sz w:val="18"/>
          <w:szCs w:val="18"/>
        </w:rPr>
        <w:t>urządzeniami towarzyszącymi</w:t>
      </w:r>
      <w:r w:rsidRPr="009B3DA0">
        <w:rPr>
          <w:rFonts w:ascii="Bookman Old Style" w:hAnsi="Bookman Old Style"/>
          <w:b/>
          <w:sz w:val="18"/>
          <w:szCs w:val="18"/>
        </w:rPr>
        <w:t xml:space="preserve"> </w:t>
      </w:r>
      <w:r w:rsidRPr="009B3DA0">
        <w:rPr>
          <w:rFonts w:ascii="Bookman Old Style" w:hAnsi="Bookman Old Style"/>
          <w:sz w:val="18"/>
          <w:szCs w:val="18"/>
        </w:rPr>
        <w:t>na terenie Nadzoru Wodnego w Lipsku.</w:t>
      </w:r>
    </w:p>
    <w:p w:rsidR="008A3019" w:rsidRPr="009B3DA0" w:rsidRDefault="009B3DA0" w:rsidP="009B3DA0">
      <w:pPr>
        <w:pStyle w:val="Akapitzlist"/>
        <w:numPr>
          <w:ilvl w:val="0"/>
          <w:numId w:val="7"/>
        </w:numPr>
        <w:spacing w:after="160" w:line="240" w:lineRule="exact"/>
        <w:jc w:val="both"/>
        <w:rPr>
          <w:rFonts w:ascii="Bookman Old Style" w:hAnsi="Bookman Old Style" w:cs="Bookman Old Style"/>
          <w:b/>
          <w:color w:val="000000"/>
          <w:sz w:val="18"/>
          <w:szCs w:val="18"/>
        </w:rPr>
      </w:pP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pompownia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Wilków I, 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pompownia 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Dobre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 i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wał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y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przeciwpowodziow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e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wraz z urządzeniami towarzyszącymi </w:t>
      </w:r>
      <w:r w:rsidR="008A3019" w:rsidRPr="009B3DA0">
        <w:rPr>
          <w:rFonts w:ascii="Bookman Old Style" w:hAnsi="Bookman Old Style" w:cs="Bookman Old Style"/>
          <w:color w:val="000000"/>
          <w:sz w:val="18"/>
          <w:szCs w:val="18"/>
        </w:rPr>
        <w:t>na terenie Nadzoru Wodnego w Opolu Lubelskim.</w:t>
      </w:r>
    </w:p>
    <w:p w:rsidR="008A3019" w:rsidRPr="009B3DA0" w:rsidRDefault="009B3DA0" w:rsidP="009B3DA0">
      <w:pPr>
        <w:pStyle w:val="Akapitzlist"/>
        <w:numPr>
          <w:ilvl w:val="0"/>
          <w:numId w:val="7"/>
        </w:numPr>
        <w:spacing w:after="160"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pompownia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Opatkowice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i</w:t>
      </w:r>
      <w:r w:rsidR="008A3019"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wał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y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przeciwpowodziow</w:t>
      </w:r>
      <w:r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>e</w:t>
      </w:r>
      <w:r w:rsidR="008A3019" w:rsidRPr="009B3DA0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wraz z urządzeniami towarzyszącymi</w:t>
      </w:r>
      <w:r w:rsidR="008A3019"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na terenie Nadzoru Wodnego w Puławach</w:t>
      </w:r>
    </w:p>
    <w:p w:rsidR="008A3019" w:rsidRPr="009B3DA0" w:rsidRDefault="009B3DA0" w:rsidP="009B3DA0">
      <w:pPr>
        <w:pStyle w:val="Akapitzlist"/>
        <w:numPr>
          <w:ilvl w:val="0"/>
          <w:numId w:val="7"/>
        </w:num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>pompownia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 xml:space="preserve"> 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Janowiec, 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pompownia 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>Wilków II</w:t>
      </w:r>
      <w:r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 </w:t>
      </w:r>
      <w:r w:rsidRPr="008E4EA1">
        <w:rPr>
          <w:rFonts w:ascii="Bookman Old Style" w:hAnsi="Bookman Old Style" w:cs="Bookman Old Style"/>
          <w:bCs/>
          <w:color w:val="000000"/>
          <w:sz w:val="18"/>
          <w:szCs w:val="18"/>
        </w:rPr>
        <w:t>oraz</w:t>
      </w:r>
      <w:r w:rsidR="008A3019" w:rsidRPr="009B3DA0">
        <w:rPr>
          <w:rFonts w:ascii="Bookman Old Style" w:hAnsi="Bookman Old Style" w:cs="Bookman Old Style"/>
          <w:b/>
          <w:bCs/>
          <w:color w:val="000000"/>
          <w:sz w:val="18"/>
          <w:szCs w:val="18"/>
        </w:rPr>
        <w:t xml:space="preserve"> </w:t>
      </w:r>
      <w:r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>wały</w:t>
      </w:r>
      <w:r w:rsidR="008A3019"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przeciwpowodziow</w:t>
      </w:r>
      <w:r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>e</w:t>
      </w:r>
      <w:r w:rsidR="004D7EA2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wraz z </w:t>
      </w:r>
      <w:r w:rsidR="008A3019"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>urządzeniami towarzyszącymi</w:t>
      </w:r>
      <w:r w:rsidRPr="008E4EA1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Pr="009B3DA0">
        <w:rPr>
          <w:rFonts w:ascii="Bookman Old Style" w:hAnsi="Bookman Old Style" w:cs="Bookman Old Style"/>
          <w:color w:val="000000"/>
          <w:sz w:val="18"/>
          <w:szCs w:val="18"/>
        </w:rPr>
        <w:t>na terenie Nadzoru Wodnego w Zwoleniu</w:t>
      </w:r>
      <w:r w:rsidR="008A3019" w:rsidRPr="009B3DA0">
        <w:rPr>
          <w:rFonts w:ascii="Bookman Old Style" w:hAnsi="Bookman Old Style" w:cs="Bookman Old Style"/>
          <w:color w:val="000000"/>
          <w:sz w:val="18"/>
          <w:szCs w:val="18"/>
        </w:rPr>
        <w:t>.</w:t>
      </w:r>
    </w:p>
    <w:p w:rsidR="005064F1" w:rsidRPr="00AD547A" w:rsidRDefault="005064F1" w:rsidP="005064F1">
      <w:pPr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5064F1" w:rsidRPr="00AD547A" w:rsidRDefault="005064F1" w:rsidP="0074050F">
      <w:pPr>
        <w:autoSpaceDE w:val="0"/>
        <w:spacing w:line="240" w:lineRule="exact"/>
        <w:ind w:left="340"/>
        <w:jc w:val="center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AD547A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Eksploatacja i usługi związane z utrzymaniem stacji pomp przeciwpowodziowych</w:t>
      </w:r>
      <w:r w:rsidR="008F79A9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 (Linów, Nowe, Popów, Józefów nad Wisłą, Wilków I, Dobre, Opatkowice, Janowiec, Wilków II)</w:t>
      </w:r>
      <w:r w:rsidRPr="00AD547A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.</w:t>
      </w:r>
    </w:p>
    <w:p w:rsidR="005064F1" w:rsidRPr="00AD547A" w:rsidRDefault="005064F1" w:rsidP="005064F1">
      <w:pPr>
        <w:autoSpaceDE w:val="0"/>
        <w:spacing w:line="240" w:lineRule="exact"/>
        <w:ind w:left="340"/>
        <w:jc w:val="both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Organizacyjne i techniczne zabezpieczenie przerzutu wody przepompowniami przeciwpowodziowymi: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Utrzymanie sprawności technicznej: 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zamknięć śluz, komór wlotowych i zrzutowych pompowni,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mechanizmów wyciągowych, 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agregatów prądotwórczych,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napędów elektrycznych zamknięć i zasuw,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szaf rozdzielczych i instalacji elektrycznych,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agregatów pompowych,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kanałów odpływowych z pompowni do odbiornika (zgodnie z pkt. II.D.),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proofErr w:type="spellStart"/>
      <w:r w:rsidRPr="00AD547A">
        <w:rPr>
          <w:rFonts w:ascii="Bookman Old Style" w:hAnsi="Bookman Old Style" w:cs="Bookman Old Style"/>
          <w:sz w:val="18"/>
          <w:szCs w:val="18"/>
        </w:rPr>
        <w:t>oznakowań</w:t>
      </w:r>
      <w:proofErr w:type="spellEnd"/>
      <w:r w:rsidRPr="00AD547A">
        <w:rPr>
          <w:rFonts w:ascii="Bookman Old Style" w:hAnsi="Bookman Old Style" w:cs="Bookman Old Style"/>
          <w:sz w:val="18"/>
          <w:szCs w:val="18"/>
        </w:rPr>
        <w:t xml:space="preserve"> (tablic) informacyjnych i ostrzegawczych,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środków łączności,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udział w przeglądach technicznych systemów sygnalizacyjnych (włamania i pożaru),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361"/>
        </w:tabs>
        <w:autoSpaceDE w:val="0"/>
        <w:spacing w:line="240" w:lineRule="exact"/>
        <w:ind w:left="1361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automatycznych urządzeń sterowniczych,</w:t>
      </w:r>
    </w:p>
    <w:p w:rsidR="005064F1" w:rsidRPr="00AD547A" w:rsidRDefault="005064F1" w:rsidP="005064F1">
      <w:pPr>
        <w:spacing w:line="240" w:lineRule="exact"/>
        <w:ind w:left="1021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Przez pojęcie stałej obserwacji i utrzymania w sprawności technicznej urządzeń rozumie się dokonywanie prób sprawności technicznej, atestacji i legalizacji urządzeń ciśnieniowych, sprzętu przeciwporażeniowego i przeciwpożarowego oraz </w:t>
      </w:r>
      <w:r w:rsidR="004D7EA2">
        <w:rPr>
          <w:rFonts w:ascii="Bookman Old Style" w:hAnsi="Bookman Old Style" w:cs="Bookman Old Style"/>
          <w:sz w:val="18"/>
          <w:szCs w:val="18"/>
        </w:rPr>
        <w:t>badań instalacji elektrycznej i 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odgromowej. </w:t>
      </w:r>
    </w:p>
    <w:p w:rsidR="005064F1" w:rsidRPr="00AD547A" w:rsidRDefault="005064F1" w:rsidP="005064F1">
      <w:pPr>
        <w:spacing w:line="240" w:lineRule="exact"/>
        <w:ind w:left="1021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Wszystkie dokonywane czynności muszą być odnotowane w prowadzonej </w:t>
      </w:r>
      <w:r w:rsidRPr="00AD547A">
        <w:rPr>
          <w:rFonts w:ascii="Bookman Old Style" w:hAnsi="Bookman Old Style" w:cs="Bookman Old Style"/>
          <w:sz w:val="18"/>
          <w:szCs w:val="18"/>
          <w:u w:val="single"/>
        </w:rPr>
        <w:t>codziennie dokumentacji obsługi urządzeń.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 Pomiary izolacji, skuteczności zerowania i uziemienia wykonywane winny być przez upoważnione jednostki.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Zabezpieczenie niezbędnych służb eksploatacyjnych do obsługi urządzeń utrzymywanego systemu.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Prowadzenie przerzutu wody zgodnie z poleceniami Zamawiającego oraz instrukcjami obsługi. W czasie pracy agregatów pompowych operator tych urządzeń musi bezwzględnie znajdować się na terenie przepompowni. W przypadku stwierdzonego naruszenia tej dyspozycji, za wszelkie awarie, które wystąpią w trakcie nieobecności operatora odpowiada eksploatator i usunie je na własny koszt.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Dokumentowanie przerzutu wód w dzienniku pompowni.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Konserwacja urządzeń mechanicznych i zasilania elektro - energetycznego w ramach posiadanych środków produkcji (zabiegi konserwacyjne z użyciem materiałów konserwacyjnych oraz wyposażenia technicznego przewidzianego instrukcjami dokonywane przez etatową obsługę urządzeń takich jak: smarowanie smarami stałymi, wymiana oleju (pompowni przed modernizacją), usuwanie zanieczyszczeń i lodu, zabiegi antykorozyjne, wymiana dostępnych, uszkodzonych części zamiennych itp.).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Usuwanie awarii urządzeń winno być wykonywane przez gwaranta i odnotowane w książce eksploatacji.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Utrzymywanie ciągłej łączności z </w:t>
      </w:r>
      <w:r w:rsidR="008E4EA1">
        <w:rPr>
          <w:rFonts w:ascii="Bookman Old Style" w:hAnsi="Bookman Old Style" w:cs="Bookman Old Style"/>
          <w:sz w:val="18"/>
          <w:szCs w:val="18"/>
        </w:rPr>
        <w:t xml:space="preserve">właściwym terytorialnie </w:t>
      </w:r>
      <w:r w:rsidRPr="00AD547A">
        <w:rPr>
          <w:rFonts w:ascii="Bookman Old Style" w:hAnsi="Bookman Old Style" w:cs="Bookman Old Style"/>
          <w:sz w:val="18"/>
          <w:szCs w:val="18"/>
        </w:rPr>
        <w:t>Nadzorem Wodnym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Nadzór nad powierzonym mieniem. </w:t>
      </w:r>
    </w:p>
    <w:p w:rsidR="005064F1" w:rsidRPr="00AD547A" w:rsidRDefault="005064F1" w:rsidP="005064F1">
      <w:pPr>
        <w:numPr>
          <w:ilvl w:val="2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lastRenderedPageBreak/>
        <w:t>Prowadzenie stałej obserwacji urządzeń i informowanie Zamawiającego o ograniczeniach bądź utracie walorów eksploatacyjnych i zagrożeniach mogących wynikać</w:t>
      </w:r>
      <w:r w:rsidR="008E4EA1">
        <w:rPr>
          <w:rFonts w:ascii="Bookman Old Style" w:hAnsi="Bookman Old Style" w:cs="Bookman Old Style"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z tych przyczyn.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Branie udziału w komisjach w zakresie programowania robót konserwacyjnych w obszarze działania.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Ścisła współpraca z Nadzorem Wodnym w przypadku zagrożenia powodziowego: 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natychmiastowy udział w zwalczaniu zagrożeń powodziowych,</w:t>
      </w:r>
    </w:p>
    <w:p w:rsidR="005064F1" w:rsidRPr="00AD547A" w:rsidRDefault="005064F1" w:rsidP="005064F1">
      <w:pPr>
        <w:numPr>
          <w:ilvl w:val="3"/>
          <w:numId w:val="2"/>
        </w:numPr>
        <w:tabs>
          <w:tab w:val="left" w:pos="680"/>
          <w:tab w:val="left" w:pos="1021"/>
        </w:tabs>
        <w:autoSpaceDE w:val="0"/>
        <w:spacing w:line="240" w:lineRule="exact"/>
        <w:ind w:left="102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organizowanie wspólnie z Nadzorem Wodnym akcji zwalczania zagrożenia przeciwpowodziowego i usuwania jej skutków.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Współpraca ze Służbami Kryzysowymi w zapobieganiu i zwalczaniu zagrożeń powodziowych.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60" w:lineRule="exact"/>
        <w:ind w:left="680" w:hanging="396"/>
        <w:jc w:val="both"/>
        <w:rPr>
          <w:rFonts w:ascii="Bookman Old Style" w:hAnsi="Bookman Old Style"/>
          <w:sz w:val="18"/>
          <w:szCs w:val="18"/>
        </w:rPr>
      </w:pPr>
      <w:r w:rsidRPr="00AD547A">
        <w:rPr>
          <w:rFonts w:ascii="Bookman Old Style" w:hAnsi="Bookman Old Style"/>
          <w:sz w:val="18"/>
          <w:szCs w:val="18"/>
        </w:rPr>
        <w:t xml:space="preserve">Przeprowadzenie konserwacji i przeglądu, przez osobę posiadającą odpowiednie uprawnienia, urządzeń elektrycznych i zasilania elektro- energetycznego.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Utrzymanie ładu i porządku na obsługiwanych obiektach terenu przepompowni ( w tym co najmniej raz w miesiącu </w:t>
      </w:r>
      <w:proofErr w:type="spellStart"/>
      <w:r w:rsidRPr="00AD547A">
        <w:rPr>
          <w:rFonts w:ascii="Bookman Old Style" w:hAnsi="Bookman Old Style" w:cs="Bookman Old Style"/>
          <w:sz w:val="18"/>
          <w:szCs w:val="18"/>
        </w:rPr>
        <w:t>obkoszenie</w:t>
      </w:r>
      <w:proofErr w:type="spellEnd"/>
      <w:r w:rsidRPr="00AD547A">
        <w:rPr>
          <w:rFonts w:ascii="Bookman Old Style" w:hAnsi="Bookman Old Style" w:cs="Bookman Old Style"/>
          <w:sz w:val="18"/>
          <w:szCs w:val="18"/>
        </w:rPr>
        <w:t xml:space="preserve"> terenu przepompowni w miesiącach V-X tj. 6 razy w tym okresie  potwierdzone przez osobę pełniącą nadzór nad prawidłowością wykonania zamówienia stosownym protokółem).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Utrzymanie czystości w pomieszczeniach  budynku przepompowni – zachowanie odpowiedniej czystości posadzek, sanitariatów i okien wraz z zakupem środków czystości.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7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Strzeżenie aby osoby niepowołane nie miały dostępu do terenu przepompowni.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Ścisłe przestrzeganie instrukcji obsługi i użytkowania urządzeń</w:t>
      </w:r>
      <w:r w:rsidR="004D7EA2">
        <w:rPr>
          <w:rFonts w:ascii="Bookman Old Style" w:hAnsi="Bookman Old Style" w:cs="Bookman Old Style"/>
          <w:sz w:val="18"/>
          <w:szCs w:val="18"/>
        </w:rPr>
        <w:t xml:space="preserve"> i zasad BHP przy konserwacji i 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usługach. </w:t>
      </w:r>
    </w:p>
    <w:p w:rsidR="005064F1" w:rsidRPr="00AD547A" w:rsidRDefault="005064F1" w:rsidP="005064F1">
      <w:pPr>
        <w:numPr>
          <w:ilvl w:val="1"/>
          <w:numId w:val="2"/>
        </w:numPr>
        <w:tabs>
          <w:tab w:val="left" w:pos="680"/>
        </w:tabs>
        <w:autoSpaceDE w:val="0"/>
        <w:spacing w:line="240" w:lineRule="exact"/>
        <w:ind w:left="680" w:hanging="396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Wykonywanie innych czynności związanych z obsługą urządzeń ochrony przeciwpowodziowej na zlecenie Zamawiającego za zgodą stron. 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Raz w miesiącu rozruch sprzętu wg. instrukcji indywidualnie dla każdego sprzęt</w:t>
      </w:r>
      <w:r w:rsidR="008E4EA1">
        <w:rPr>
          <w:rFonts w:ascii="Bookman Old Style" w:hAnsi="Bookman Old Style" w:cs="Bookman Old Style"/>
          <w:sz w:val="18"/>
          <w:szCs w:val="18"/>
        </w:rPr>
        <w:t>u.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Dwa razy w roku uruchomienie pod obciążeniem agregatu prądotwórczego dużej mocy – awaryjne uruchomienie   agregatu – średnio 10 min/1 uruchomienie.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Dwa razy w roku w miesiącach maj i październik rozruch sprzętu pod obciążeniem (wszystkie agregaty pompowe, agregaty prądotwórcze małej mocy) – średnio</w:t>
      </w:r>
      <w:r w:rsidR="008E4EA1" w:rsidRPr="00661C2B">
        <w:rPr>
          <w:rFonts w:ascii="Bookman Old Style" w:hAnsi="Bookman Old Style" w:cs="Bookman Old Style"/>
          <w:sz w:val="18"/>
          <w:szCs w:val="18"/>
        </w:rPr>
        <w:t xml:space="preserve"> </w:t>
      </w:r>
      <w:r w:rsidRPr="00661C2B">
        <w:rPr>
          <w:rFonts w:ascii="Bookman Old Style" w:hAnsi="Bookman Old Style" w:cs="Bookman Old Style"/>
          <w:sz w:val="18"/>
          <w:szCs w:val="18"/>
        </w:rPr>
        <w:t xml:space="preserve">1 godz./szt./1 uruchomienie. 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Raz w miesiącu rozruch pozostałego sprzętu mechanicznego - średnio 10 min/szt. Transport, obsługa i koszty paliwa w gestii </w:t>
      </w:r>
      <w:r w:rsidR="008E4EA1" w:rsidRPr="00661C2B">
        <w:rPr>
          <w:rFonts w:ascii="Bookman Old Style" w:hAnsi="Bookman Old Style" w:cs="Bookman Old Style"/>
          <w:sz w:val="18"/>
          <w:szCs w:val="18"/>
        </w:rPr>
        <w:t>Wykonawcy</w:t>
      </w:r>
      <w:r w:rsidRPr="00661C2B">
        <w:rPr>
          <w:rFonts w:ascii="Bookman Old Style" w:hAnsi="Bookman Old Style" w:cs="Bookman Old Style"/>
          <w:sz w:val="18"/>
          <w:szCs w:val="18"/>
        </w:rPr>
        <w:t>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Dwa razy do roku przegląd i konserwacja sprzętu oraz przegląd wyposażenia</w:t>
      </w:r>
      <w:r w:rsidR="004D7EA2">
        <w:rPr>
          <w:rFonts w:ascii="Bookman Old Style" w:hAnsi="Bookman Old Style" w:cs="Bookman Old Style"/>
          <w:sz w:val="18"/>
          <w:szCs w:val="18"/>
        </w:rPr>
        <w:t xml:space="preserve"> i materiałów w </w:t>
      </w:r>
      <w:r w:rsidRPr="00661C2B">
        <w:rPr>
          <w:rFonts w:ascii="Bookman Old Style" w:hAnsi="Bookman Old Style" w:cs="Bookman Old Style"/>
          <w:sz w:val="18"/>
          <w:szCs w:val="18"/>
        </w:rPr>
        <w:t>wymiarze: 1 dzień – wiosna, 1 dzień - jesień.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Przeprowadzone obsługi i przeglądy należy udokumentować w formie pisemnej.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Odśnieżanie w okresie zimowym, przegląd gaśnic, wymiana wkładów aptecznych, środki czystości, środki chwastobójcze.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Obsługa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techniczno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– porządkowa działki i pomieszczeń zaplecza.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Raz do roku przegląd i konserwacja sprzętu przeciwpowodziowego w wymiarze 2 dni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6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Prowadzenie i aktualizacja książek obiektów budowlanych. 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4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Wszystkie prace wykonywane nad wodą oraz przy których istnieje możliwość upadku</w:t>
      </w:r>
      <w:r w:rsidR="00661C2B">
        <w:rPr>
          <w:rFonts w:ascii="Bookman Old Style" w:hAnsi="Bookman Old Style" w:cs="Bookman Old Style"/>
          <w:sz w:val="18"/>
          <w:szCs w:val="18"/>
        </w:rPr>
        <w:t xml:space="preserve"> </w:t>
      </w:r>
      <w:r w:rsidRPr="00661C2B">
        <w:rPr>
          <w:rFonts w:ascii="Bookman Old Style" w:hAnsi="Bookman Old Style" w:cs="Bookman Old Style"/>
          <w:sz w:val="18"/>
          <w:szCs w:val="18"/>
        </w:rPr>
        <w:t>do wody winny być dokonywane z odpowiednią asekuracją. Naj</w:t>
      </w:r>
      <w:r w:rsidR="00661C2B" w:rsidRPr="00661C2B">
        <w:rPr>
          <w:rFonts w:ascii="Bookman Old Style" w:hAnsi="Bookman Old Style" w:cs="Bookman Old Style"/>
          <w:sz w:val="18"/>
          <w:szCs w:val="18"/>
        </w:rPr>
        <w:t xml:space="preserve">mniejsza ilość </w:t>
      </w:r>
      <w:r w:rsidRPr="00661C2B">
        <w:rPr>
          <w:rFonts w:ascii="Bookman Old Style" w:hAnsi="Bookman Old Style" w:cs="Bookman Old Style"/>
          <w:sz w:val="18"/>
          <w:szCs w:val="18"/>
        </w:rPr>
        <w:t>zatrudnionych osób do w/w czynności to 2 osoby (nawet gdy do danej pracy lub czynności wystarczy 1osoba).</w:t>
      </w:r>
    </w:p>
    <w:p w:rsidR="00661C2B" w:rsidRDefault="005064F1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4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Przed każdym uruchomieniem i zatrzymaniem pomp obsługa powinna założyć rękawice dielektryczne i kalosze dielektryczne oraz sprawdzić czy nie powoduje zagrożenia bezpieczeństwa obsługi i otoczenia.</w:t>
      </w:r>
    </w:p>
    <w:p w:rsidR="004D7EA2" w:rsidRDefault="004D7EA2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4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Legalizacja urządzeń p.poż.,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p.porażeniowych</w:t>
      </w:r>
      <w:proofErr w:type="spellEnd"/>
      <w:r>
        <w:rPr>
          <w:rFonts w:ascii="Bookman Old Style" w:hAnsi="Bookman Old Style" w:cs="Bookman Old Style"/>
          <w:sz w:val="18"/>
          <w:szCs w:val="18"/>
        </w:rPr>
        <w:t>, odgromowych, wymiana wkładów aptecznych itp.</w:t>
      </w:r>
    </w:p>
    <w:p w:rsidR="005064F1" w:rsidRPr="00661C2B" w:rsidRDefault="00CB477B" w:rsidP="00661C2B">
      <w:pPr>
        <w:numPr>
          <w:ilvl w:val="1"/>
          <w:numId w:val="2"/>
        </w:numPr>
        <w:tabs>
          <w:tab w:val="left" w:pos="680"/>
          <w:tab w:val="left" w:pos="709"/>
        </w:tabs>
        <w:autoSpaceDE w:val="0"/>
        <w:spacing w:line="240" w:lineRule="exact"/>
        <w:ind w:left="709" w:hanging="42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Co najmniej 3 krotne koszenie z wygrabieniem porostów ze skarp, wycięcie krzaków, usunięcie namułu i zanieczyszczeń z dna i skarp kanałów odpływowych (od zrzutu przepompowni do kanału  odpływowego dł</w:t>
      </w:r>
      <w:r w:rsidR="0074050F">
        <w:rPr>
          <w:rFonts w:ascii="Bookman Old Style" w:hAnsi="Bookman Old Style" w:cs="Bookman Old Style"/>
          <w:sz w:val="18"/>
          <w:szCs w:val="18"/>
        </w:rPr>
        <w:t>.</w:t>
      </w:r>
      <w:r w:rsidRPr="00661C2B">
        <w:rPr>
          <w:rFonts w:ascii="Bookman Old Style" w:hAnsi="Bookman Old Style" w:cs="Bookman Old Style"/>
          <w:sz w:val="18"/>
          <w:szCs w:val="18"/>
        </w:rPr>
        <w:t xml:space="preserve"> 100 m).</w:t>
      </w:r>
    </w:p>
    <w:p w:rsidR="00D92B73" w:rsidRDefault="005064F1" w:rsidP="00D92B73">
      <w:pPr>
        <w:tabs>
          <w:tab w:val="left" w:pos="1021"/>
        </w:tabs>
        <w:autoSpaceDE w:val="0"/>
        <w:spacing w:line="26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UWAGA: W przypadku ogłoszenia pogotowia lub alarmu przeciwpowodziowego przez Wojewódzkie Centrum Zarządzania Kryzysowego eksploatator musi być w stałej dyspozycji przez 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całą 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dobę 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i 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wykonywać 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>jego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 polecenia</w:t>
      </w:r>
      <w:r w:rsidR="00D92B73"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AD547A">
        <w:rPr>
          <w:rFonts w:ascii="Bookman Old Style" w:hAnsi="Bookman Old Style" w:cs="Bookman Old Style"/>
          <w:b/>
          <w:sz w:val="18"/>
          <w:szCs w:val="18"/>
        </w:rPr>
        <w:t xml:space="preserve"> lub polec</w:t>
      </w:r>
      <w:r w:rsidR="00D92B73">
        <w:rPr>
          <w:rFonts w:ascii="Bookman Old Style" w:hAnsi="Bookman Old Style" w:cs="Bookman Old Style"/>
          <w:b/>
          <w:sz w:val="18"/>
          <w:szCs w:val="18"/>
        </w:rPr>
        <w:t>enia  Zarządu  Zlewni  w  Radomiu</w:t>
      </w:r>
    </w:p>
    <w:p w:rsidR="00D92B73" w:rsidRDefault="00D92B73" w:rsidP="005064F1">
      <w:pPr>
        <w:tabs>
          <w:tab w:val="left" w:pos="1021"/>
        </w:tabs>
        <w:autoSpaceDE w:val="0"/>
        <w:spacing w:line="26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D92B73" w:rsidRDefault="00D92B73" w:rsidP="005064F1">
      <w:pPr>
        <w:tabs>
          <w:tab w:val="left" w:pos="1021"/>
        </w:tabs>
        <w:autoSpaceDE w:val="0"/>
        <w:spacing w:line="26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5064F1" w:rsidRDefault="004D7EA2" w:rsidP="005064F1">
      <w:pPr>
        <w:tabs>
          <w:tab w:val="left" w:pos="1021"/>
        </w:tabs>
        <w:autoSpaceDE w:val="0"/>
        <w:spacing w:line="26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sz w:val="18"/>
          <w:szCs w:val="18"/>
        </w:rPr>
        <w:t>i </w:t>
      </w:r>
      <w:r w:rsidR="008F79A9">
        <w:rPr>
          <w:rFonts w:ascii="Bookman Old Style" w:hAnsi="Bookman Old Style" w:cs="Bookman Old Style"/>
          <w:b/>
          <w:sz w:val="18"/>
          <w:szCs w:val="18"/>
        </w:rPr>
        <w:t xml:space="preserve">właściwego terytorialnie </w:t>
      </w:r>
      <w:r w:rsidR="005064F1" w:rsidRPr="00AD547A">
        <w:rPr>
          <w:rFonts w:ascii="Bookman Old Style" w:hAnsi="Bookman Old Style" w:cs="Bookman Old Style"/>
          <w:b/>
          <w:sz w:val="18"/>
          <w:szCs w:val="18"/>
        </w:rPr>
        <w:t>Nadzoru Wodnego, aż do czasu odwołania pogotowia lub alarmu przeciwpowodziowego.</w:t>
      </w:r>
    </w:p>
    <w:p w:rsidR="0074050F" w:rsidRPr="00AD547A" w:rsidRDefault="0074050F" w:rsidP="005064F1">
      <w:pPr>
        <w:tabs>
          <w:tab w:val="left" w:pos="1021"/>
        </w:tabs>
        <w:autoSpaceDE w:val="0"/>
        <w:spacing w:line="26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</w:p>
    <w:p w:rsidR="008F79A9" w:rsidRDefault="005064F1" w:rsidP="0074050F">
      <w:pPr>
        <w:autoSpaceDE w:val="0"/>
        <w:spacing w:line="240" w:lineRule="exact"/>
        <w:ind w:left="360"/>
        <w:jc w:val="center"/>
        <w:rPr>
          <w:rFonts w:ascii="Bookman Old Style" w:hAnsi="Bookman Old Style" w:cs="Bookman Old Style"/>
          <w:b/>
          <w:bCs/>
          <w:sz w:val="18"/>
          <w:szCs w:val="18"/>
          <w:u w:val="single"/>
        </w:rPr>
      </w:pPr>
      <w:r w:rsidRPr="00AD547A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Eksploatacja i usługi </w:t>
      </w:r>
      <w:r w:rsid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w zakresie utrzymania </w:t>
      </w:r>
      <w:r w:rsidRPr="00AD547A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wałów przeciwpowodziowych</w:t>
      </w:r>
    </w:p>
    <w:p w:rsidR="0074050F" w:rsidRPr="008F79A9" w:rsidRDefault="0074050F" w:rsidP="00661C2B">
      <w:pPr>
        <w:autoSpaceDE w:val="0"/>
        <w:spacing w:line="240" w:lineRule="exact"/>
        <w:ind w:left="360"/>
        <w:jc w:val="both"/>
        <w:rPr>
          <w:rFonts w:ascii="Bookman Old Style" w:hAnsi="Bookman Old Style" w:cs="Bookman Old Style"/>
          <w:sz w:val="18"/>
          <w:szCs w:val="18"/>
        </w:rPr>
      </w:pPr>
    </w:p>
    <w:p w:rsidR="005064F1" w:rsidRPr="00661C2B" w:rsidRDefault="008F79A9" w:rsidP="008F79A9">
      <w:pPr>
        <w:pStyle w:val="Akapitzlist"/>
        <w:numPr>
          <w:ilvl w:val="0"/>
          <w:numId w:val="6"/>
        </w:numPr>
        <w:autoSpaceDE w:val="0"/>
        <w:spacing w:line="240" w:lineRule="exact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Nadzór Wodny Annopol </w:t>
      </w:r>
      <w:r w:rsidR="009D0906"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- </w:t>
      </w: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 xml:space="preserve">wały przeciwpowodziowe rzeki Wisły </w:t>
      </w:r>
      <w:r w:rsidR="005064F1"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o długości 32,28 km wraz z budowlami hydrotechnicznymi.</w:t>
      </w: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:</w:t>
      </w:r>
      <w:r w:rsidR="005064F1" w:rsidRPr="00661C2B">
        <w:rPr>
          <w:rFonts w:ascii="Bookman Old Style" w:hAnsi="Bookman Old Style" w:cs="Bookman Old Style"/>
          <w:b/>
          <w:sz w:val="18"/>
          <w:szCs w:val="18"/>
          <w:u w:val="single"/>
        </w:rPr>
        <w:t xml:space="preserve"> </w:t>
      </w:r>
    </w:p>
    <w:p w:rsidR="005064F1" w:rsidRPr="00AD547A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5064F1" w:rsidRPr="00661C2B" w:rsidRDefault="005064F1" w:rsidP="008F79A9">
      <w:pPr>
        <w:pStyle w:val="Akapitzlist"/>
        <w:numPr>
          <w:ilvl w:val="1"/>
          <w:numId w:val="6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Wały przeciwpowodziowe rzeki Wisły</w:t>
      </w:r>
      <w:r w:rsidRPr="00661C2B">
        <w:rPr>
          <w:rFonts w:ascii="Bookman Old Style" w:hAnsi="Bookman Old Style" w:cs="Bookman Old Style"/>
          <w:sz w:val="18"/>
          <w:szCs w:val="18"/>
        </w:rPr>
        <w:t>, w tym:</w:t>
      </w:r>
    </w:p>
    <w:p w:rsidR="005064F1" w:rsidRPr="00661C2B" w:rsidRDefault="005064F1" w:rsidP="005064F1">
      <w:pPr>
        <w:pStyle w:val="Akapitzlist"/>
        <w:tabs>
          <w:tab w:val="left" w:pos="709"/>
        </w:tabs>
        <w:spacing w:line="240" w:lineRule="exact"/>
        <w:ind w:left="770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a.) Lewy wał rzeki Wisły (19,8 km):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ind w:left="410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- Odcinek Linów-Maruszów w km 2+650 – 5+550 wraz z przepustami  w km 5+150, 5+200,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ind w:left="410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- Odcinek Maruszów- Nowe w km 0+000 – 5+250 wraz z przepustami w km 5+200,5+150.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ab/>
        <w:t>- Odcinek Wesołówka – Sulejów 0+000 – 2+550 wraz z przepustami w km 2+500.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ab/>
        <w:t>- Odcinek Dorotka – Ostrów 2+550 – 11+650 wraz z przepustami w km 10+170 i 10+850.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ab/>
      </w:r>
      <w:r w:rsidRPr="00661C2B">
        <w:rPr>
          <w:rFonts w:ascii="Bookman Old Style" w:hAnsi="Bookman Old Style"/>
          <w:sz w:val="18"/>
          <w:szCs w:val="18"/>
        </w:rPr>
        <w:tab/>
        <w:t>b.) Prawy wał rzeki Wisły(12,48 km):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ab/>
        <w:t>-  Odcinek Basonia – Rybitwy 0+000 – 4+300.</w:t>
      </w:r>
    </w:p>
    <w:p w:rsidR="005064F1" w:rsidRPr="00661C2B" w:rsidRDefault="005064F1" w:rsidP="005064F1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ab/>
        <w:t>-  Odcinek Kopiec – Popów w km 0+000 – 8+180 wraz z przepustami w km 7+980, 8+005.</w:t>
      </w:r>
    </w:p>
    <w:p w:rsidR="005064F1" w:rsidRPr="00661C2B" w:rsidRDefault="005064F1" w:rsidP="005064F1">
      <w:pPr>
        <w:numPr>
          <w:ilvl w:val="1"/>
          <w:numId w:val="6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Szlabany i zamknięcia wjazdowe: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1. Odcinek Linów-Maruszów w km 2+650 – 5+550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 - przejazdy: 3+600, 5+200 .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2.Odcinek Maruszów- Nowe w km 0+000 – 5+250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- przejazdy:  0 +600, 1+350, 2+500, 3+400, 5+200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3. Odcinek Kopiec – Popów w km 0+000 – 8+180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 - przejazdy: 0+000, 1+000, 2+000, 2+900, 3+600, 5+000, 6+900, 7+000, 7+900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4. Odcinek Wesołówka – Sulejów 0+000 – 2+550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  - przejazdy: 1+300, 2+000.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5. Odcinek Basonia – Rybitwy 0+000 – 4+300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  - przejazdy: 0+000, 0+400, 1+950, 4+300.</w:t>
      </w:r>
    </w:p>
    <w:p w:rsidR="005064F1" w:rsidRPr="00661C2B" w:rsidRDefault="005064F1" w:rsidP="005064F1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>6. Odcinek Dorotka – Ostrów 2+550 – 11+650</w:t>
      </w:r>
    </w:p>
    <w:p w:rsidR="004D7EA2" w:rsidRDefault="005064F1" w:rsidP="004D7EA2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/>
          <w:sz w:val="18"/>
          <w:szCs w:val="18"/>
        </w:rPr>
      </w:pPr>
      <w:r w:rsidRPr="00661C2B">
        <w:rPr>
          <w:rFonts w:ascii="Bookman Old Style" w:hAnsi="Bookman Old Style"/>
          <w:sz w:val="18"/>
          <w:szCs w:val="18"/>
        </w:rPr>
        <w:t xml:space="preserve">     - przejazdy: 2+550, 3+450, 4+150, 4+450, 5+020, 5+800, 7+500, 8+150, 8+400,8+700, 9+300, 9+950, 10+100, 10+300, 10+700, 11+100, 11+650.</w:t>
      </w:r>
    </w:p>
    <w:p w:rsidR="00AE6234" w:rsidRPr="004D7EA2" w:rsidRDefault="004D7EA2" w:rsidP="004D7EA2">
      <w:pPr>
        <w:tabs>
          <w:tab w:val="left" w:pos="426"/>
        </w:tabs>
        <w:spacing w:line="240" w:lineRule="exact"/>
        <w:ind w:left="284"/>
        <w:jc w:val="both"/>
        <w:rPr>
          <w:rFonts w:ascii="Bookman Old Style" w:hAnsi="Bookman Old Style"/>
          <w:sz w:val="18"/>
          <w:szCs w:val="18"/>
        </w:rPr>
      </w:pPr>
      <w:r w:rsidRPr="004D7EA2">
        <w:rPr>
          <w:rFonts w:ascii="Bookman Old Style" w:hAnsi="Bookman Old Style" w:cs="Bookman Old Style"/>
          <w:sz w:val="18"/>
          <w:szCs w:val="18"/>
        </w:rPr>
        <w:t>C.</w:t>
      </w:r>
      <w:r>
        <w:rPr>
          <w:rFonts w:ascii="Bookman Old Style" w:hAnsi="Bookman Old Style" w:cs="Bookman Old Style"/>
          <w:sz w:val="18"/>
          <w:szCs w:val="18"/>
          <w:u w:val="single"/>
        </w:rPr>
        <w:t xml:space="preserve"> </w:t>
      </w:r>
      <w:r w:rsidR="00AE6234" w:rsidRPr="00661C2B">
        <w:rPr>
          <w:rFonts w:ascii="Bookman Old Style" w:hAnsi="Bookman Old Style" w:cs="Bookman Old Style"/>
          <w:sz w:val="18"/>
          <w:szCs w:val="18"/>
          <w:u w:val="single"/>
        </w:rPr>
        <w:t>Kanały odpływowe:</w:t>
      </w:r>
    </w:p>
    <w:p w:rsidR="00AE6234" w:rsidRPr="00AE6234" w:rsidRDefault="00AE6234" w:rsidP="00AE6234">
      <w:pPr>
        <w:pStyle w:val="Akapitzlist"/>
        <w:numPr>
          <w:ilvl w:val="0"/>
          <w:numId w:val="30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przepompownia Linów, Nowe i Popów:  kanał odpływowy od zrzutu przepompowni do kanału  odpływowego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dł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100 m. co najmniej 3 krotne koszenie z wygrabieniem</w:t>
      </w:r>
      <w:r w:rsidRPr="00AE6234">
        <w:rPr>
          <w:rFonts w:ascii="Bookman Old Style" w:hAnsi="Bookman Old Style" w:cs="Bookman Old Style"/>
          <w:sz w:val="18"/>
          <w:szCs w:val="18"/>
        </w:rPr>
        <w:t xml:space="preserve"> porostów ze skarp, wycięcie krzaków, usunięcie </w:t>
      </w:r>
      <w:r w:rsidR="004D7EA2">
        <w:rPr>
          <w:rFonts w:ascii="Bookman Old Style" w:hAnsi="Bookman Old Style" w:cs="Bookman Old Style"/>
          <w:sz w:val="18"/>
          <w:szCs w:val="18"/>
        </w:rPr>
        <w:t>namułu i zanieczyszczeń z dna i </w:t>
      </w:r>
      <w:r w:rsidRPr="00AE6234">
        <w:rPr>
          <w:rFonts w:ascii="Bookman Old Style" w:hAnsi="Bookman Old Style" w:cs="Bookman Old Style"/>
          <w:sz w:val="18"/>
          <w:szCs w:val="18"/>
        </w:rPr>
        <w:t>skarp.</w:t>
      </w:r>
    </w:p>
    <w:p w:rsidR="00AE6234" w:rsidRPr="00AE6234" w:rsidRDefault="00AE6234" w:rsidP="00AE6234">
      <w:pPr>
        <w:pStyle w:val="Akapitzlist"/>
        <w:numPr>
          <w:ilvl w:val="0"/>
          <w:numId w:val="30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E6234">
        <w:rPr>
          <w:rFonts w:ascii="Bookman Old Style" w:hAnsi="Bookman Old Style" w:cs="Bookman Old Style"/>
          <w:sz w:val="18"/>
          <w:szCs w:val="18"/>
        </w:rPr>
        <w:t xml:space="preserve">przepusty wałowe na wszystkich  obiektach: </w:t>
      </w:r>
      <w:r w:rsidR="004D7EA2">
        <w:rPr>
          <w:rFonts w:ascii="Bookman Old Style" w:hAnsi="Bookman Old Style" w:cs="Bookman Old Style"/>
          <w:sz w:val="18"/>
          <w:szCs w:val="18"/>
        </w:rPr>
        <w:t>co najmniej 3 krotne koszenie z </w:t>
      </w:r>
      <w:r w:rsidRPr="00AE6234">
        <w:rPr>
          <w:rFonts w:ascii="Bookman Old Style" w:hAnsi="Bookman Old Style" w:cs="Bookman Old Style"/>
          <w:sz w:val="18"/>
          <w:szCs w:val="18"/>
        </w:rPr>
        <w:t>wygrabieniem porostów ze skarp, wycię</w:t>
      </w:r>
      <w:r w:rsidR="004D7EA2">
        <w:rPr>
          <w:rFonts w:ascii="Bookman Old Style" w:hAnsi="Bookman Old Style" w:cs="Bookman Old Style"/>
          <w:sz w:val="18"/>
          <w:szCs w:val="18"/>
        </w:rPr>
        <w:t>cie krzaków, usunięcie namułu i </w:t>
      </w:r>
      <w:r w:rsidRPr="00AE6234">
        <w:rPr>
          <w:rFonts w:ascii="Bookman Old Style" w:hAnsi="Bookman Old Style" w:cs="Bookman Old Style"/>
          <w:sz w:val="18"/>
          <w:szCs w:val="18"/>
        </w:rPr>
        <w:t xml:space="preserve">zanieczyszczeń z dna i skarp (średnio 100mb) </w:t>
      </w:r>
    </w:p>
    <w:p w:rsidR="005064F1" w:rsidRPr="00AD547A" w:rsidRDefault="005064F1" w:rsidP="005064F1">
      <w:pPr>
        <w:autoSpaceDE w:val="0"/>
        <w:spacing w:line="240" w:lineRule="exact"/>
        <w:ind w:left="680"/>
        <w:jc w:val="both"/>
        <w:rPr>
          <w:rFonts w:ascii="Bookman Old Style" w:hAnsi="Bookman Old Style"/>
          <w:sz w:val="18"/>
          <w:szCs w:val="18"/>
        </w:rPr>
      </w:pPr>
    </w:p>
    <w:p w:rsidR="00AE6234" w:rsidRPr="00082DD7" w:rsidRDefault="00AE6234" w:rsidP="00AE6234">
      <w:pPr>
        <w:tabs>
          <w:tab w:val="left" w:pos="567"/>
          <w:tab w:val="num" w:pos="2930"/>
        </w:tabs>
        <w:autoSpaceDE w:val="0"/>
        <w:spacing w:line="280" w:lineRule="exact"/>
        <w:ind w:left="567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</w:p>
    <w:p w:rsidR="007E0435" w:rsidRPr="00661C2B" w:rsidRDefault="007E0435" w:rsidP="007E0435">
      <w:pPr>
        <w:autoSpaceDE w:val="0"/>
        <w:spacing w:line="240" w:lineRule="exact"/>
        <w:ind w:left="360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3. Nadzór Wodny w Kraśniku - wał przeciwpowodz</w:t>
      </w:r>
      <w:r w:rsidR="004D7EA2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iowy o długości 2,370 km wraz z </w:t>
      </w: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budowlami hydrotechnicznymi.</w:t>
      </w:r>
      <w:r w:rsidRPr="00661C2B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7E0435" w:rsidRDefault="007E0435" w:rsidP="007E0435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7E0435" w:rsidRPr="00661C2B" w:rsidRDefault="007E0435" w:rsidP="00661C2B">
      <w:pPr>
        <w:numPr>
          <w:ilvl w:val="1"/>
          <w:numId w:val="31"/>
        </w:numPr>
        <w:tabs>
          <w:tab w:val="left" w:pos="993"/>
        </w:tabs>
        <w:spacing w:line="240" w:lineRule="exact"/>
        <w:ind w:left="993" w:hanging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Wał przeciwpowodziowy</w:t>
      </w:r>
      <w:r w:rsidRPr="00661C2B">
        <w:rPr>
          <w:rFonts w:ascii="Bookman Old Style" w:hAnsi="Bookman Old Style" w:cs="Bookman Old Style"/>
          <w:sz w:val="18"/>
          <w:szCs w:val="18"/>
        </w:rPr>
        <w:t>, w tym:</w:t>
      </w:r>
    </w:p>
    <w:p w:rsidR="007E0435" w:rsidRPr="00661C2B" w:rsidRDefault="007E0435" w:rsidP="007E0435">
      <w:pPr>
        <w:numPr>
          <w:ilvl w:val="3"/>
          <w:numId w:val="18"/>
        </w:numPr>
        <w:tabs>
          <w:tab w:val="clear" w:pos="644"/>
          <w:tab w:val="left" w:pos="993"/>
          <w:tab w:val="right" w:pos="1843"/>
          <w:tab w:val="right" w:pos="2127"/>
        </w:tabs>
        <w:autoSpaceDE w:val="0"/>
        <w:spacing w:line="240" w:lineRule="exact"/>
        <w:ind w:left="993" w:hanging="218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rzeki Wyżnicy</w:t>
      </w:r>
      <w:r w:rsidRPr="00661C2B">
        <w:rPr>
          <w:rFonts w:ascii="Bookman Old Style" w:hAnsi="Bookman Old Style" w:cs="Bookman Old Style"/>
          <w:sz w:val="18"/>
          <w:szCs w:val="18"/>
        </w:rPr>
        <w:tab/>
        <w:t xml:space="preserve">– </w:t>
      </w:r>
      <w:r w:rsidRPr="00661C2B">
        <w:rPr>
          <w:rFonts w:ascii="Bookman Old Style" w:hAnsi="Bookman Old Style" w:cs="Bookman Old Style"/>
          <w:sz w:val="18"/>
          <w:szCs w:val="18"/>
        </w:rPr>
        <w:tab/>
        <w:t xml:space="preserve">2,370 km </w:t>
      </w:r>
    </w:p>
    <w:p w:rsidR="007E0435" w:rsidRPr="00661C2B" w:rsidRDefault="007E0435" w:rsidP="00661C2B">
      <w:pPr>
        <w:numPr>
          <w:ilvl w:val="1"/>
          <w:numId w:val="31"/>
        </w:numPr>
        <w:tabs>
          <w:tab w:val="left" w:pos="851"/>
        </w:tabs>
        <w:spacing w:line="240" w:lineRule="exact"/>
        <w:ind w:left="993" w:hanging="567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Przepust wałowy:</w:t>
      </w:r>
    </w:p>
    <w:p w:rsidR="007E0435" w:rsidRPr="00661C2B" w:rsidRDefault="007E0435" w:rsidP="00AE6234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spacing w:line="240" w:lineRule="exact"/>
        <w:ind w:left="993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wsteczny rzeki Wyżnicy:</w:t>
      </w:r>
    </w:p>
    <w:p w:rsidR="007E0435" w:rsidRPr="00661C2B" w:rsidRDefault="007E0435" w:rsidP="00AE6234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spacing w:line="240" w:lineRule="exact"/>
        <w:ind w:left="993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0+714; Ø 800 mm; L = 20,0 m,</w:t>
      </w:r>
    </w:p>
    <w:p w:rsidR="007E0435" w:rsidRPr="00661C2B" w:rsidRDefault="007E0435" w:rsidP="00661C2B">
      <w:pPr>
        <w:numPr>
          <w:ilvl w:val="1"/>
          <w:numId w:val="31"/>
        </w:numPr>
        <w:tabs>
          <w:tab w:val="left" w:pos="993"/>
        </w:tabs>
        <w:spacing w:line="240" w:lineRule="exact"/>
        <w:ind w:left="993" w:hanging="567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Szlabany wjazdowe:</w:t>
      </w:r>
    </w:p>
    <w:p w:rsidR="007E0435" w:rsidRPr="00661C2B" w:rsidRDefault="007E0435" w:rsidP="007E0435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spacing w:line="240" w:lineRule="exact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 w:rsidRPr="00661C2B">
        <w:rPr>
          <w:rFonts w:ascii="Bookman Old Style" w:hAnsi="Bookman Old Style" w:cs="Bookman Old Style"/>
          <w:color w:val="000000"/>
          <w:sz w:val="18"/>
          <w:szCs w:val="18"/>
        </w:rPr>
        <w:t xml:space="preserve">Wał wsteczny rzeki Wyżnicy w km 1+650, 2+370 </w:t>
      </w:r>
    </w:p>
    <w:p w:rsidR="00AE6234" w:rsidRPr="00AE6234" w:rsidRDefault="00AE6234" w:rsidP="00AE6234">
      <w:pPr>
        <w:pStyle w:val="Akapitzlist"/>
        <w:numPr>
          <w:ilvl w:val="1"/>
          <w:numId w:val="31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Kanały odpływowe</w:t>
      </w:r>
      <w:r w:rsidRPr="00AE6234">
        <w:rPr>
          <w:rFonts w:ascii="Bookman Old Style" w:hAnsi="Bookman Old Style" w:cs="Bookman Old Style"/>
          <w:b/>
          <w:sz w:val="18"/>
          <w:szCs w:val="18"/>
          <w:u w:val="single"/>
        </w:rPr>
        <w:t>:</w:t>
      </w:r>
    </w:p>
    <w:p w:rsidR="00FB7D97" w:rsidRPr="007E0435" w:rsidRDefault="00AE6234" w:rsidP="00AE6234">
      <w:pPr>
        <w:pStyle w:val="Akapitzlist"/>
        <w:tabs>
          <w:tab w:val="left" w:pos="709"/>
        </w:tabs>
        <w:autoSpaceDE w:val="0"/>
        <w:spacing w:line="240" w:lineRule="exact"/>
        <w:ind w:left="1004"/>
        <w:jc w:val="both"/>
        <w:rPr>
          <w:rFonts w:ascii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przepompownia Józefów Nad Wisłą (wał wsteczny rzeki Wyżnica) – kanał odpływowy od zrzutu przepompowni do rz. Wyżnicy (dł. 70mb) – </w:t>
      </w:r>
      <w:r w:rsidR="004D7EA2">
        <w:rPr>
          <w:rFonts w:ascii="Bookman Old Style" w:hAnsi="Bookman Old Style" w:cs="Bookman Old Style"/>
          <w:sz w:val="18"/>
          <w:szCs w:val="18"/>
        </w:rPr>
        <w:t>co najmniej 3 krotne koszenie z </w:t>
      </w:r>
      <w:r>
        <w:rPr>
          <w:rFonts w:ascii="Bookman Old Style" w:hAnsi="Bookman Old Style" w:cs="Bookman Old Style"/>
          <w:sz w:val="18"/>
          <w:szCs w:val="18"/>
        </w:rPr>
        <w:t>wygrabieniem porostów ze skarp, wycięcie krzaków, u</w:t>
      </w:r>
      <w:r w:rsidR="004D7EA2">
        <w:rPr>
          <w:rFonts w:ascii="Bookman Old Style" w:hAnsi="Bookman Old Style" w:cs="Bookman Old Style"/>
          <w:sz w:val="18"/>
          <w:szCs w:val="18"/>
        </w:rPr>
        <w:t>sunięcie zanieczyszczeń z dna i </w:t>
      </w:r>
      <w:r>
        <w:rPr>
          <w:rFonts w:ascii="Bookman Old Style" w:hAnsi="Bookman Old Style" w:cs="Bookman Old Style"/>
          <w:sz w:val="18"/>
          <w:szCs w:val="18"/>
        </w:rPr>
        <w:t>skarp, usunięcie namułu z dna kanału.</w:t>
      </w:r>
    </w:p>
    <w:p w:rsidR="007E0435" w:rsidRPr="00661C2B" w:rsidRDefault="00FB7D97" w:rsidP="00FB7D97">
      <w:pPr>
        <w:pStyle w:val="Akapitzlist"/>
        <w:numPr>
          <w:ilvl w:val="0"/>
          <w:numId w:val="20"/>
        </w:numPr>
        <w:spacing w:line="240" w:lineRule="exact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661C2B">
        <w:rPr>
          <w:rFonts w:ascii="Bookman Old Style" w:hAnsi="Bookman Old Style"/>
          <w:b/>
          <w:sz w:val="18"/>
          <w:szCs w:val="18"/>
          <w:u w:val="single"/>
        </w:rPr>
        <w:t>Nadzór Wodny w Lipsku - wały przeciwpowodziowe o łą</w:t>
      </w:r>
      <w:r w:rsidR="004D7EA2">
        <w:rPr>
          <w:rFonts w:ascii="Bookman Old Style" w:hAnsi="Bookman Old Style"/>
          <w:b/>
          <w:sz w:val="18"/>
          <w:szCs w:val="18"/>
          <w:u w:val="single"/>
        </w:rPr>
        <w:t>cznej długości 14,324 km wraz z </w:t>
      </w:r>
      <w:r w:rsidRPr="00661C2B">
        <w:rPr>
          <w:rFonts w:ascii="Bookman Old Style" w:hAnsi="Bookman Old Style"/>
          <w:b/>
          <w:sz w:val="18"/>
          <w:szCs w:val="18"/>
          <w:u w:val="single"/>
        </w:rPr>
        <w:t>budowlami hydrotechnicznymi i wałowymi na terenie Nadzoru Wodnego w Lipsku.</w:t>
      </w:r>
    </w:p>
    <w:p w:rsidR="00FB7D97" w:rsidRDefault="00FB7D97" w:rsidP="00FB7D97">
      <w:pPr>
        <w:pStyle w:val="Akapitzlist"/>
        <w:spacing w:line="240" w:lineRule="exact"/>
        <w:ind w:left="770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FB7D97" w:rsidRPr="00BD0042" w:rsidRDefault="00FB7D97" w:rsidP="00FB7D97">
      <w:pPr>
        <w:numPr>
          <w:ilvl w:val="0"/>
          <w:numId w:val="21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prawy wał przeciwpowodziowy rzeki Wisły – odc. Wał Główny Wiślany Dolina Opolska</w:t>
      </w:r>
      <w:r>
        <w:rPr>
          <w:rFonts w:ascii="Bookman Old Style" w:hAnsi="Bookman Old Style" w:cs="Calibri"/>
          <w:bCs/>
          <w:sz w:val="18"/>
          <w:szCs w:val="18"/>
        </w:rPr>
        <w:t xml:space="preserve"> </w:t>
      </w:r>
      <w:r w:rsidRPr="00BD0042">
        <w:rPr>
          <w:rFonts w:ascii="Bookman Old Style" w:hAnsi="Bookman Old Style" w:cs="Calibri"/>
          <w:bCs/>
          <w:sz w:val="18"/>
          <w:szCs w:val="18"/>
        </w:rPr>
        <w:t>w km 0+000 – 11+024</w:t>
      </w:r>
    </w:p>
    <w:p w:rsidR="00FB7D97" w:rsidRPr="00BD0042" w:rsidRDefault="00FB7D97" w:rsidP="00FB7D97">
      <w:pPr>
        <w:spacing w:line="276" w:lineRule="auto"/>
        <w:ind w:left="717"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w tym:</w:t>
      </w:r>
    </w:p>
    <w:p w:rsidR="00FB7D97" w:rsidRPr="00BD0042" w:rsidRDefault="00FB7D97" w:rsidP="00FB7D97">
      <w:pPr>
        <w:pStyle w:val="Akapitzlist"/>
        <w:numPr>
          <w:ilvl w:val="0"/>
          <w:numId w:val="23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przepust wałowy w km 6+620, 2 x Ø = 1,2m</w:t>
      </w:r>
    </w:p>
    <w:p w:rsidR="00FB7D97" w:rsidRPr="00BD0042" w:rsidRDefault="00FB7D97" w:rsidP="00FB7D97">
      <w:pPr>
        <w:pStyle w:val="Akapitzlist"/>
        <w:numPr>
          <w:ilvl w:val="0"/>
          <w:numId w:val="23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przepust wałowy w km 9+367, 2 x Ø = 1,2m</w:t>
      </w:r>
    </w:p>
    <w:p w:rsidR="00FB7D97" w:rsidRPr="00BD0042" w:rsidRDefault="00FB7D97" w:rsidP="00FB7D97">
      <w:pPr>
        <w:pStyle w:val="Akapitzlist"/>
        <w:numPr>
          <w:ilvl w:val="0"/>
          <w:numId w:val="23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przejazdy wałowe i zjazdy w km: 0+482, 1+642, 1+653, 2+089, 2+649, 2+741, 3+636, 4+569, 5+175, 5+694, 5+864, 6+417, 6+711, 7+821, 9+398, 10+706, 11+018</w:t>
      </w:r>
    </w:p>
    <w:p w:rsidR="00FB7D97" w:rsidRPr="00BD0042" w:rsidRDefault="00FB7D97" w:rsidP="00FB7D97">
      <w:pPr>
        <w:pStyle w:val="Akapitzlist"/>
        <w:numPr>
          <w:ilvl w:val="0"/>
          <w:numId w:val="23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 xml:space="preserve">schody wałowe w km: 0+482 (na międzywale), 2+169 (obustronne),  3+799 (obustronne), 3+895 (obustronne),4+020 (obustronne),4+115 </w:t>
      </w:r>
      <w:r w:rsidRPr="00BD0042">
        <w:rPr>
          <w:rFonts w:ascii="Bookman Old Style" w:hAnsi="Bookman Old Style" w:cs="Calibri"/>
          <w:bCs/>
          <w:sz w:val="18"/>
          <w:szCs w:val="18"/>
        </w:rPr>
        <w:lastRenderedPageBreak/>
        <w:t>(obustronne),4+265 (obustronne), 4+685 (na zawale), 4+693 (na międzywale), 4+961 (na zawale), 4+965 (na międzywale), 5+240 (obustronne), 5+333 (na zawale), 5+553 (na zawale), 5+603 (na międzywale), 5+617 (na zawale), 5+649 (na zawale), 5+707 (na zawale), 6+607 (obustronne), 8+111 (obustronne), 9+057 (obustronne), 9+332 (obustronne), 10+351 (obustronne)</w:t>
      </w:r>
    </w:p>
    <w:p w:rsidR="00FB7D97" w:rsidRPr="00BD0042" w:rsidRDefault="00FB7D97" w:rsidP="00FB7D97">
      <w:pPr>
        <w:pStyle w:val="Akapitzlist"/>
        <w:numPr>
          <w:ilvl w:val="0"/>
          <w:numId w:val="23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 xml:space="preserve">szlabany wałowe w km: 0+056, 0+470, 0+505, 1+005, 1+040, 1+640, 1+660, 2+105, 2+630, </w:t>
      </w:r>
    </w:p>
    <w:p w:rsidR="00FB7D97" w:rsidRPr="00BD0042" w:rsidRDefault="00FB7D97" w:rsidP="00FB7D97">
      <w:pPr>
        <w:pStyle w:val="Akapitzlist"/>
        <w:spacing w:line="276" w:lineRule="auto"/>
        <w:ind w:left="1437" w:right="510"/>
        <w:jc w:val="both"/>
        <w:rPr>
          <w:rFonts w:ascii="Bookman Old Style" w:hAnsi="Bookman Old Style" w:cs="Calibri"/>
          <w:bCs/>
          <w:sz w:val="18"/>
          <w:szCs w:val="18"/>
        </w:rPr>
      </w:pPr>
    </w:p>
    <w:p w:rsidR="00FB7D97" w:rsidRPr="00BD0042" w:rsidRDefault="00FB7D97" w:rsidP="00FB7D97">
      <w:pPr>
        <w:numPr>
          <w:ilvl w:val="0"/>
          <w:numId w:val="21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prawy wał przeciwpowodziowy rzeki Wisły – odc. Wał Letni Radomski w km 0+000 – 3+300</w:t>
      </w:r>
    </w:p>
    <w:p w:rsidR="00FB7D97" w:rsidRPr="00BD0042" w:rsidRDefault="00FB7D97" w:rsidP="00FB7D97">
      <w:pPr>
        <w:spacing w:line="276" w:lineRule="auto"/>
        <w:ind w:left="717"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w tym:</w:t>
      </w:r>
    </w:p>
    <w:p w:rsidR="00FB7D97" w:rsidRPr="00BD0042" w:rsidRDefault="00FB7D97" w:rsidP="00FB7D97">
      <w:pPr>
        <w:numPr>
          <w:ilvl w:val="0"/>
          <w:numId w:val="22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przepust wałowy w km 3+205,2 x Ø = 1,2m</w:t>
      </w:r>
    </w:p>
    <w:p w:rsidR="00FB7D97" w:rsidRPr="00BD0042" w:rsidRDefault="00FB7D97" w:rsidP="00FB7D97">
      <w:pPr>
        <w:numPr>
          <w:ilvl w:val="0"/>
          <w:numId w:val="22"/>
        </w:numPr>
        <w:spacing w:line="276" w:lineRule="auto"/>
        <w:ind w:right="510"/>
        <w:jc w:val="both"/>
        <w:rPr>
          <w:rFonts w:ascii="Bookman Old Style" w:hAnsi="Bookman Old Style" w:cs="Calibri"/>
          <w:bCs/>
          <w:sz w:val="18"/>
          <w:szCs w:val="18"/>
        </w:rPr>
      </w:pPr>
      <w:r w:rsidRPr="00BD0042">
        <w:rPr>
          <w:rFonts w:ascii="Bookman Old Style" w:hAnsi="Bookman Old Style" w:cs="Calibri"/>
          <w:bCs/>
          <w:sz w:val="18"/>
          <w:szCs w:val="18"/>
        </w:rPr>
        <w:t>przejazdy wałowe i zjazdy w km: 1+120, 1+815.</w:t>
      </w:r>
    </w:p>
    <w:p w:rsidR="0036084D" w:rsidRPr="00661C2B" w:rsidRDefault="0036084D" w:rsidP="0036084D">
      <w:pPr>
        <w:pStyle w:val="Akapitzlist"/>
        <w:numPr>
          <w:ilvl w:val="0"/>
          <w:numId w:val="20"/>
        </w:numPr>
        <w:autoSpaceDE w:val="0"/>
        <w:spacing w:line="240" w:lineRule="exact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Nadzór Wodny w Opolu Lubelskim - wały przeciwpowodziowe o długości 16,185 km wraz z budowlami hydrotechnicznymi.</w:t>
      </w:r>
      <w:r w:rsidRPr="00661C2B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36084D" w:rsidRDefault="0036084D" w:rsidP="0036084D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36084D" w:rsidRPr="00661C2B" w:rsidRDefault="0036084D" w:rsidP="00AE6234">
      <w:pPr>
        <w:pStyle w:val="Akapitzlist"/>
        <w:numPr>
          <w:ilvl w:val="0"/>
          <w:numId w:val="27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Wały przeciwpowodziowe i groble przeciwpowodziowe</w:t>
      </w:r>
      <w:r w:rsidRPr="00661C2B">
        <w:rPr>
          <w:rFonts w:ascii="Bookman Old Style" w:hAnsi="Bookman Old Style" w:cs="Bookman Old Style"/>
          <w:sz w:val="18"/>
          <w:szCs w:val="18"/>
        </w:rPr>
        <w:t>, w tym:</w:t>
      </w:r>
    </w:p>
    <w:p w:rsidR="0036084D" w:rsidRPr="00661C2B" w:rsidRDefault="0036084D" w:rsidP="00AE6234">
      <w:pPr>
        <w:numPr>
          <w:ilvl w:val="3"/>
          <w:numId w:val="27"/>
        </w:numPr>
        <w:tabs>
          <w:tab w:val="left" w:pos="709"/>
          <w:tab w:val="right" w:pos="1843"/>
          <w:tab w:val="right" w:pos="2127"/>
          <w:tab w:val="num" w:pos="2880"/>
        </w:tabs>
        <w:autoSpaceDE w:val="0"/>
        <w:spacing w:line="240" w:lineRule="exact"/>
        <w:ind w:left="714" w:hanging="37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Chodelki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    16,185 km</w:t>
      </w:r>
    </w:p>
    <w:p w:rsidR="0036084D" w:rsidRPr="00661C2B" w:rsidRDefault="0036084D" w:rsidP="00AE6234">
      <w:pPr>
        <w:pStyle w:val="Akapitzlist"/>
        <w:numPr>
          <w:ilvl w:val="0"/>
          <w:numId w:val="27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 xml:space="preserve">Przepusty wałowe: </w:t>
      </w:r>
    </w:p>
    <w:p w:rsidR="0036084D" w:rsidRPr="00661C2B" w:rsidRDefault="0036084D" w:rsidP="0036084D">
      <w:pPr>
        <w:numPr>
          <w:ilvl w:val="0"/>
          <w:numId w:val="24"/>
        </w:numPr>
        <w:tabs>
          <w:tab w:val="left" w:pos="851"/>
        </w:tabs>
        <w:autoSpaceDE w:val="0"/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Wał wsteczny lewy 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>: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left" w:pos="851"/>
        </w:tabs>
        <w:autoSpaceDE w:val="0"/>
        <w:spacing w:line="240" w:lineRule="exact"/>
        <w:ind w:hanging="21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1+450; Ø 800 mm; L = 30 m,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clear" w:pos="786"/>
          <w:tab w:val="num" w:pos="-501"/>
          <w:tab w:val="left" w:pos="851"/>
        </w:tabs>
        <w:autoSpaceDE w:val="0"/>
        <w:spacing w:line="240" w:lineRule="exact"/>
        <w:ind w:left="851" w:hanging="29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2+900; Ø 800 mm; L = 25 m,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clear" w:pos="786"/>
          <w:tab w:val="num" w:pos="-501"/>
          <w:tab w:val="left" w:pos="851"/>
        </w:tabs>
        <w:autoSpaceDE w:val="0"/>
        <w:spacing w:line="240" w:lineRule="exact"/>
        <w:ind w:left="851" w:hanging="29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3+500; 2 x Ø 1200 mm; L = 38 m,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clear" w:pos="786"/>
          <w:tab w:val="num" w:pos="-501"/>
          <w:tab w:val="left" w:pos="851"/>
        </w:tabs>
        <w:autoSpaceDE w:val="0"/>
        <w:spacing w:line="240" w:lineRule="exact"/>
        <w:ind w:left="851" w:hanging="29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3+500; 2,70 x 1,20 m ; L = 10 m,</w:t>
      </w:r>
    </w:p>
    <w:p w:rsidR="0036084D" w:rsidRPr="00661C2B" w:rsidRDefault="0036084D" w:rsidP="0036084D">
      <w:pPr>
        <w:numPr>
          <w:ilvl w:val="0"/>
          <w:numId w:val="24"/>
        </w:numPr>
        <w:tabs>
          <w:tab w:val="left" w:pos="851"/>
          <w:tab w:val="num" w:pos="2977"/>
        </w:tabs>
        <w:autoSpaceDE w:val="0"/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Wał wsteczny prawy 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>: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clear" w:pos="786"/>
          <w:tab w:val="num" w:pos="-501"/>
          <w:tab w:val="left" w:pos="851"/>
        </w:tabs>
        <w:autoSpaceDE w:val="0"/>
        <w:spacing w:line="240" w:lineRule="exact"/>
        <w:ind w:left="851" w:hanging="29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1+042; 2 x Ø 800 mm; L = 20 m,</w:t>
      </w:r>
    </w:p>
    <w:p w:rsidR="0036084D" w:rsidRPr="00661C2B" w:rsidRDefault="0036084D" w:rsidP="0036084D">
      <w:pPr>
        <w:numPr>
          <w:ilvl w:val="0"/>
          <w:numId w:val="25"/>
        </w:numPr>
        <w:tabs>
          <w:tab w:val="clear" w:pos="786"/>
          <w:tab w:val="num" w:pos="-501"/>
          <w:tab w:val="left" w:pos="851"/>
        </w:tabs>
        <w:autoSpaceDE w:val="0"/>
        <w:spacing w:line="240" w:lineRule="exact"/>
        <w:ind w:left="851" w:hanging="295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3+134; 2 x Ø 800 mm; L = 20 m,</w:t>
      </w:r>
    </w:p>
    <w:p w:rsidR="0036084D" w:rsidRPr="00661C2B" w:rsidRDefault="0036084D" w:rsidP="0036084D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groble wsteczne 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Chodelki</w:t>
      </w:r>
      <w:proofErr w:type="spellEnd"/>
    </w:p>
    <w:p w:rsidR="0036084D" w:rsidRPr="00661C2B" w:rsidRDefault="0036084D" w:rsidP="00AE6234">
      <w:pPr>
        <w:pStyle w:val="Akapitzlist"/>
        <w:numPr>
          <w:ilvl w:val="0"/>
          <w:numId w:val="27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Szlabany wjazdowe:</w:t>
      </w:r>
    </w:p>
    <w:p w:rsidR="0036084D" w:rsidRPr="00661C2B" w:rsidRDefault="0036084D" w:rsidP="00AE6234">
      <w:pPr>
        <w:tabs>
          <w:tab w:val="left" w:pos="851"/>
        </w:tabs>
        <w:autoSpaceDE w:val="0"/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Wał wsteczny lewy 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w km 0+200, 0+390, 0+410, 0+750, 0+770, 1+120, 1+140, 2+320, 3+120, 3+600.</w:t>
      </w:r>
    </w:p>
    <w:p w:rsidR="0036084D" w:rsidRPr="00661C2B" w:rsidRDefault="0036084D" w:rsidP="00AE6234">
      <w:pPr>
        <w:pStyle w:val="Akapitzlist"/>
        <w:numPr>
          <w:ilvl w:val="0"/>
          <w:numId w:val="27"/>
        </w:numPr>
        <w:tabs>
          <w:tab w:val="left" w:pos="709"/>
        </w:tabs>
        <w:spacing w:line="240" w:lineRule="exact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Kanały odpływowe:</w:t>
      </w:r>
    </w:p>
    <w:p w:rsidR="0036084D" w:rsidRPr="00AE6234" w:rsidRDefault="0036084D" w:rsidP="00AE6234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przepompownia Wilków I  (wał wsteczny lewy rzeki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>) – kanał odpływowy od zrzutu przepompowni d</w:t>
      </w:r>
      <w:r w:rsidR="00AE6234" w:rsidRPr="00661C2B">
        <w:rPr>
          <w:rFonts w:ascii="Bookman Old Style" w:hAnsi="Bookman Old Style" w:cs="Bookman Old Style"/>
          <w:sz w:val="18"/>
          <w:szCs w:val="18"/>
        </w:rPr>
        <w:t xml:space="preserve">o rzeki </w:t>
      </w:r>
      <w:proofErr w:type="spellStart"/>
      <w:r w:rsidR="00AE6234" w:rsidRPr="00661C2B">
        <w:rPr>
          <w:rFonts w:ascii="Bookman Old Style" w:hAnsi="Bookman Old Style" w:cs="Bookman Old Style"/>
          <w:sz w:val="18"/>
          <w:szCs w:val="18"/>
        </w:rPr>
        <w:t>Wrzelówka</w:t>
      </w:r>
      <w:proofErr w:type="spellEnd"/>
      <w:r w:rsidR="00AE6234" w:rsidRPr="00661C2B">
        <w:rPr>
          <w:rFonts w:ascii="Bookman Old Style" w:hAnsi="Bookman Old Style" w:cs="Bookman Old Style"/>
          <w:sz w:val="18"/>
          <w:szCs w:val="18"/>
        </w:rPr>
        <w:t xml:space="preserve"> (dł. 100 </w:t>
      </w:r>
      <w:proofErr w:type="spellStart"/>
      <w:r w:rsidR="00AE6234" w:rsidRPr="00661C2B"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 w:rsidR="00AE6234" w:rsidRPr="00661C2B">
        <w:rPr>
          <w:rFonts w:ascii="Bookman Old Style" w:hAnsi="Bookman Old Style" w:cs="Bookman Old Style"/>
          <w:sz w:val="18"/>
          <w:szCs w:val="18"/>
        </w:rPr>
        <w:t xml:space="preserve">) </w:t>
      </w:r>
      <w:r w:rsidRPr="00661C2B">
        <w:rPr>
          <w:rFonts w:ascii="Bookman Old Style" w:hAnsi="Bookman Old Style" w:cs="Bookman Old Style"/>
          <w:sz w:val="18"/>
          <w:szCs w:val="18"/>
        </w:rPr>
        <w:t>co najmniej 3 krotne koszenie z wygrabieniem</w:t>
      </w:r>
      <w:r w:rsidRPr="00AE6234">
        <w:rPr>
          <w:rFonts w:ascii="Bookman Old Style" w:hAnsi="Bookman Old Style" w:cs="Bookman Old Style"/>
          <w:sz w:val="18"/>
          <w:szCs w:val="18"/>
        </w:rPr>
        <w:t xml:space="preserve"> porostów ze skarp, wycięcie krzaków, usunięcie zanieczyszczeń z dna i skarp, </w:t>
      </w:r>
    </w:p>
    <w:p w:rsidR="0036084D" w:rsidRDefault="0036084D" w:rsidP="00AE6234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AE6234">
        <w:rPr>
          <w:rFonts w:ascii="Bookman Old Style" w:hAnsi="Bookman Old Style" w:cs="Bookman Old Style"/>
          <w:sz w:val="18"/>
          <w:szCs w:val="18"/>
        </w:rPr>
        <w:t xml:space="preserve">przepompownia Dobre (wał wsteczny prawy rzeki </w:t>
      </w:r>
      <w:proofErr w:type="spellStart"/>
      <w:r w:rsidRPr="00AE6234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AE6234">
        <w:rPr>
          <w:rFonts w:ascii="Bookman Old Style" w:hAnsi="Bookman Old Style" w:cs="Bookman Old Style"/>
          <w:sz w:val="18"/>
          <w:szCs w:val="18"/>
        </w:rPr>
        <w:t xml:space="preserve">) – kanał odpływowy od zrzutu przepompowni do rzeki </w:t>
      </w:r>
      <w:proofErr w:type="spellStart"/>
      <w:r w:rsidRPr="00AE6234">
        <w:rPr>
          <w:rFonts w:ascii="Bookman Old Style" w:hAnsi="Bookman Old Style" w:cs="Bookman Old Style"/>
          <w:sz w:val="18"/>
          <w:szCs w:val="18"/>
        </w:rPr>
        <w:t>Chodelka</w:t>
      </w:r>
      <w:proofErr w:type="spellEnd"/>
      <w:r w:rsidRPr="00AE6234">
        <w:rPr>
          <w:rFonts w:ascii="Bookman Old Style" w:hAnsi="Bookman Old Style" w:cs="Bookman Old Style"/>
          <w:sz w:val="18"/>
          <w:szCs w:val="18"/>
        </w:rPr>
        <w:t xml:space="preserve"> (dł. 30 </w:t>
      </w:r>
      <w:proofErr w:type="spellStart"/>
      <w:r w:rsidRPr="00AE6234"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 w:rsidRPr="00AE6234">
        <w:rPr>
          <w:rFonts w:ascii="Bookman Old Style" w:hAnsi="Bookman Old Style" w:cs="Bookman Old Style"/>
          <w:sz w:val="18"/>
          <w:szCs w:val="18"/>
        </w:rPr>
        <w:t>) – co najmniej 3 krotne koszenie z wygrabieniem porostów ze skarp, wycięcie krzaków, usunięcie zanieczyszczeń z dna i skarp,</w:t>
      </w:r>
    </w:p>
    <w:p w:rsidR="00B62DD6" w:rsidRPr="00AE6234" w:rsidRDefault="00B62DD6" w:rsidP="00B62DD6">
      <w:pPr>
        <w:pStyle w:val="Akapitzlist"/>
        <w:tabs>
          <w:tab w:val="left" w:pos="993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p w:rsidR="00B62DD6" w:rsidRPr="00661C2B" w:rsidRDefault="00B62DD6" w:rsidP="00244FD5">
      <w:pPr>
        <w:pStyle w:val="Akapitzlist"/>
        <w:numPr>
          <w:ilvl w:val="0"/>
          <w:numId w:val="20"/>
        </w:numPr>
        <w:autoSpaceDE w:val="0"/>
        <w:spacing w:line="240" w:lineRule="exact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661C2B">
        <w:rPr>
          <w:rFonts w:ascii="Bookman Old Style" w:hAnsi="Bookman Old Style" w:cs="Bookman Old Style"/>
          <w:b/>
          <w:bCs/>
          <w:sz w:val="18"/>
          <w:szCs w:val="18"/>
        </w:rPr>
        <w:t>Nadzór Wodny w Puławach - wały przeciwpowodzi</w:t>
      </w:r>
      <w:r w:rsidR="004D7EA2">
        <w:rPr>
          <w:rFonts w:ascii="Bookman Old Style" w:hAnsi="Bookman Old Style" w:cs="Bookman Old Style"/>
          <w:b/>
          <w:bCs/>
          <w:sz w:val="18"/>
          <w:szCs w:val="18"/>
        </w:rPr>
        <w:t>owe o długości 44,882 km wraz z </w:t>
      </w:r>
      <w:r w:rsidRPr="00661C2B">
        <w:rPr>
          <w:rFonts w:ascii="Bookman Old Style" w:hAnsi="Bookman Old Style" w:cs="Bookman Old Style"/>
          <w:b/>
          <w:bCs/>
          <w:sz w:val="18"/>
          <w:szCs w:val="18"/>
        </w:rPr>
        <w:t>budowlami hydrotechnicznymi.</w:t>
      </w:r>
      <w:r w:rsidRPr="00661C2B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B62DD6" w:rsidRDefault="00B62DD6" w:rsidP="00B62DD6">
      <w:p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</w:p>
    <w:p w:rsidR="00B62DD6" w:rsidRPr="00661C2B" w:rsidRDefault="00B62DD6" w:rsidP="00244FD5">
      <w:pPr>
        <w:numPr>
          <w:ilvl w:val="1"/>
          <w:numId w:val="40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Wały przeciwpowodziowe</w:t>
      </w:r>
      <w:r w:rsidRPr="00661C2B">
        <w:rPr>
          <w:rFonts w:ascii="Bookman Old Style" w:hAnsi="Bookman Old Style" w:cs="Bookman Old Style"/>
          <w:sz w:val="18"/>
          <w:szCs w:val="18"/>
        </w:rPr>
        <w:t>, w tym:</w:t>
      </w:r>
    </w:p>
    <w:p w:rsidR="00B62DD6" w:rsidRPr="00661C2B" w:rsidRDefault="00B62DD6" w:rsidP="00B62DD6">
      <w:pPr>
        <w:numPr>
          <w:ilvl w:val="3"/>
          <w:numId w:val="2"/>
        </w:numPr>
        <w:tabs>
          <w:tab w:val="clear" w:pos="644"/>
          <w:tab w:val="left" w:pos="709"/>
          <w:tab w:val="right" w:pos="1843"/>
          <w:tab w:val="right" w:pos="2127"/>
          <w:tab w:val="num" w:pos="2880"/>
        </w:tabs>
        <w:autoSpaceDE w:val="0"/>
        <w:spacing w:line="240" w:lineRule="exact"/>
        <w:ind w:left="714" w:hanging="37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rzeki Wisły </w:t>
      </w:r>
      <w:r w:rsidRPr="00661C2B">
        <w:rPr>
          <w:rFonts w:ascii="Bookman Old Style" w:hAnsi="Bookman Old Style" w:cs="Bookman Old Style"/>
          <w:sz w:val="18"/>
          <w:szCs w:val="18"/>
        </w:rPr>
        <w:tab/>
        <w:t xml:space="preserve">– 41,876 km </w:t>
      </w:r>
    </w:p>
    <w:p w:rsidR="00B62DD6" w:rsidRPr="00661C2B" w:rsidRDefault="00B62DD6" w:rsidP="00B62DD6">
      <w:pPr>
        <w:numPr>
          <w:ilvl w:val="3"/>
          <w:numId w:val="2"/>
        </w:numPr>
        <w:tabs>
          <w:tab w:val="clear" w:pos="644"/>
          <w:tab w:val="left" w:pos="709"/>
          <w:tab w:val="right" w:pos="2127"/>
          <w:tab w:val="right" w:pos="2268"/>
          <w:tab w:val="num" w:pos="2880"/>
        </w:tabs>
        <w:autoSpaceDE w:val="0"/>
        <w:spacing w:line="240" w:lineRule="exact"/>
        <w:ind w:left="714" w:hanging="37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rzeki Kurówki</w:t>
      </w:r>
      <w:r w:rsidRPr="00661C2B">
        <w:rPr>
          <w:rFonts w:ascii="Bookman Old Style" w:hAnsi="Bookman Old Style" w:cs="Bookman Old Style"/>
          <w:sz w:val="18"/>
          <w:szCs w:val="18"/>
        </w:rPr>
        <w:tab/>
        <w:t>–</w:t>
      </w:r>
      <w:r w:rsidRPr="00661C2B">
        <w:rPr>
          <w:rFonts w:ascii="Bookman Old Style" w:hAnsi="Bookman Old Style" w:cs="Bookman Old Style"/>
          <w:sz w:val="18"/>
          <w:szCs w:val="18"/>
        </w:rPr>
        <w:tab/>
        <w:t>3,006 km</w:t>
      </w:r>
    </w:p>
    <w:p w:rsidR="00B62DD6" w:rsidRPr="00661C2B" w:rsidRDefault="00B62DD6" w:rsidP="00244FD5">
      <w:pPr>
        <w:numPr>
          <w:ilvl w:val="1"/>
          <w:numId w:val="40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Przepusty wałowe:</w:t>
      </w:r>
    </w:p>
    <w:p w:rsidR="00B62DD6" w:rsidRPr="00661C2B" w:rsidRDefault="00B62DD6" w:rsidP="00B62DD6">
      <w:pPr>
        <w:numPr>
          <w:ilvl w:val="3"/>
          <w:numId w:val="2"/>
        </w:numPr>
        <w:tabs>
          <w:tab w:val="clear" w:pos="644"/>
          <w:tab w:val="left" w:pos="567"/>
          <w:tab w:val="num" w:pos="2880"/>
        </w:tabs>
        <w:autoSpaceDE w:val="0"/>
        <w:spacing w:line="240" w:lineRule="exact"/>
        <w:ind w:left="851" w:hanging="277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Gołąb:</w:t>
      </w:r>
    </w:p>
    <w:p w:rsidR="00B62DD6" w:rsidRPr="00661C2B" w:rsidRDefault="00B62DD6" w:rsidP="00B62DD6">
      <w:pPr>
        <w:numPr>
          <w:ilvl w:val="0"/>
          <w:numId w:val="3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5+613; Ø 800 mm; L = 33 m,</w:t>
      </w:r>
    </w:p>
    <w:p w:rsidR="00B62DD6" w:rsidRPr="00661C2B" w:rsidRDefault="00B62DD6" w:rsidP="00B62DD6">
      <w:pPr>
        <w:numPr>
          <w:ilvl w:val="0"/>
          <w:numId w:val="3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8+363; Ø 800 mm; L = 35 m,</w:t>
      </w:r>
    </w:p>
    <w:p w:rsidR="00B62DD6" w:rsidRPr="00661C2B" w:rsidRDefault="00B62DD6" w:rsidP="00B62DD6">
      <w:pPr>
        <w:numPr>
          <w:ilvl w:val="0"/>
          <w:numId w:val="3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10+119; 2 × Ø 1000 mm; L = 26 m,</w:t>
      </w:r>
    </w:p>
    <w:p w:rsidR="00B62DD6" w:rsidRPr="00661C2B" w:rsidRDefault="00B62DD6" w:rsidP="00B62DD6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Góra Puławska:</w:t>
      </w:r>
    </w:p>
    <w:p w:rsidR="00B62DD6" w:rsidRPr="00661C2B" w:rsidRDefault="00B62DD6" w:rsidP="00B62DD6">
      <w:pPr>
        <w:numPr>
          <w:ilvl w:val="0"/>
          <w:numId w:val="3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1+025; Ø 1000 mm; L = 45 m,</w:t>
      </w:r>
    </w:p>
    <w:p w:rsidR="00B62DD6" w:rsidRPr="00661C2B" w:rsidRDefault="00B62DD6" w:rsidP="00B62DD6">
      <w:pPr>
        <w:numPr>
          <w:ilvl w:val="0"/>
          <w:numId w:val="3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7+768; Ø 1400 mm; L = 32 m,</w:t>
      </w:r>
    </w:p>
    <w:p w:rsidR="00B62DD6" w:rsidRPr="00661C2B" w:rsidRDefault="00B62DD6" w:rsidP="00B62DD6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Sadłowice – przepust wałowy w km 3+646; 3 × Ø 900 mm; L = 35 m,</w:t>
      </w:r>
    </w:p>
    <w:p w:rsidR="00B62DD6" w:rsidRPr="00661C2B" w:rsidRDefault="00B62DD6" w:rsidP="00B62DD6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Puławy: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0+682; Ø 1000 mm; L = 29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1+746; Ø 1000 mm; L = 27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3+094; Ø 1000 mm; L = 32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3+470; Ø 1000 mm; L = 30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4+034; Ø 1000 mm; L = 35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4+681; Ø 1000 mm; L = 34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5+690; Ø 1000 mm; L = 32 m,</w:t>
      </w:r>
    </w:p>
    <w:p w:rsidR="00B62DD6" w:rsidRPr="00661C2B" w:rsidRDefault="00B62DD6" w:rsidP="00B62DD6">
      <w:pPr>
        <w:numPr>
          <w:ilvl w:val="0"/>
          <w:numId w:val="36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lastRenderedPageBreak/>
        <w:t>przepust wałowy w km 10+370; Ø 1400 mm; L = 50 m,</w:t>
      </w:r>
    </w:p>
    <w:p w:rsidR="00B62DD6" w:rsidRPr="00661C2B" w:rsidRDefault="00B62DD6" w:rsidP="00244FD5">
      <w:pPr>
        <w:numPr>
          <w:ilvl w:val="1"/>
          <w:numId w:val="40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Szlabany wjazdowe:</w:t>
      </w:r>
    </w:p>
    <w:p w:rsidR="00B62DD6" w:rsidRPr="00661C2B" w:rsidRDefault="00B62DD6" w:rsidP="00B62DD6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Gołąb w km 2+550, 3+510, 3+680, 4+730, 5+580, 6+590, 6+900, 7+460, 7+880, 8+640,</w:t>
      </w:r>
    </w:p>
    <w:p w:rsidR="00B62DD6" w:rsidRPr="00661C2B" w:rsidRDefault="00B62DD6" w:rsidP="00B62DD6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Góra Puławska w km 4+720, 6+103, 6+565, 7+242, 7+698, 8+400, 8+625,</w:t>
      </w:r>
    </w:p>
    <w:p w:rsidR="00B62DD6" w:rsidRPr="00661C2B" w:rsidRDefault="00B62DD6" w:rsidP="00B62DD6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Sadłowice w km 1+260, 1+916, 3+480,</w:t>
      </w:r>
    </w:p>
    <w:p w:rsidR="00B62DD6" w:rsidRPr="00661C2B" w:rsidRDefault="00B62DD6" w:rsidP="00B62DD6">
      <w:pPr>
        <w:pStyle w:val="Akapitzlist"/>
        <w:numPr>
          <w:ilvl w:val="0"/>
          <w:numId w:val="35"/>
        </w:numPr>
        <w:tabs>
          <w:tab w:val="left" w:pos="142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Puławy w km 0+000, 0+600, 0+980, 2+035, 3+475, 4+650, 5+190, 5+880, 8+150, 8+730, 9+550,</w:t>
      </w:r>
    </w:p>
    <w:p w:rsidR="00B62DD6" w:rsidRPr="00661C2B" w:rsidRDefault="00B62DD6" w:rsidP="00244FD5">
      <w:pPr>
        <w:numPr>
          <w:ilvl w:val="1"/>
          <w:numId w:val="40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Kanały odpływowe:</w:t>
      </w:r>
    </w:p>
    <w:p w:rsidR="00B62DD6" w:rsidRDefault="00B62DD6" w:rsidP="00B62DD6">
      <w:pPr>
        <w:numPr>
          <w:ilvl w:val="3"/>
          <w:numId w:val="2"/>
        </w:numPr>
        <w:tabs>
          <w:tab w:val="clear" w:pos="644"/>
          <w:tab w:val="left" w:pos="993"/>
          <w:tab w:val="num" w:pos="2880"/>
        </w:tabs>
        <w:autoSpaceDE w:val="0"/>
        <w:spacing w:line="240" w:lineRule="exact"/>
        <w:ind w:left="993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przepompownia Opatkowice (wał Góra Puławska) – kanał odpływowy od zrzutu przepompowni do rz.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Klikawka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oraz rzeka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Klikawka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od przepustu wałowego do połączenia z</w:t>
      </w:r>
      <w:r w:rsidR="004D7EA2">
        <w:rPr>
          <w:rFonts w:ascii="Bookman Old Style" w:hAnsi="Bookman Old Style" w:cs="Bookman Old Style"/>
          <w:sz w:val="18"/>
          <w:szCs w:val="18"/>
        </w:rPr>
        <w:t> </w:t>
      </w:r>
      <w:r>
        <w:rPr>
          <w:rFonts w:ascii="Bookman Old Style" w:hAnsi="Bookman Old Style" w:cs="Bookman Old Style"/>
          <w:sz w:val="18"/>
          <w:szCs w:val="18"/>
        </w:rPr>
        <w:t xml:space="preserve">kanałem odpływowym (dł. 120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>
        <w:rPr>
          <w:rFonts w:ascii="Bookman Old Style" w:hAnsi="Bookman Old Style" w:cs="Bookman Old Style"/>
          <w:sz w:val="18"/>
          <w:szCs w:val="18"/>
        </w:rPr>
        <w:t>) – co najmniej 3 krotne koszenie z wygrabieniem porostów ze skarp, wycięcie krzaków, usunięcie zanieczyszczeń z dna i skarp,</w:t>
      </w:r>
    </w:p>
    <w:p w:rsidR="00244FD5" w:rsidRPr="00661C2B" w:rsidRDefault="00244FD5" w:rsidP="00244FD5">
      <w:pPr>
        <w:pStyle w:val="Akapitzlist"/>
        <w:numPr>
          <w:ilvl w:val="0"/>
          <w:numId w:val="20"/>
        </w:numPr>
        <w:autoSpaceDE w:val="0"/>
        <w:spacing w:line="240" w:lineRule="exact"/>
        <w:rPr>
          <w:rFonts w:ascii="Bookman Old Style" w:hAnsi="Bookman Old Style" w:cs="Bookman Old Style"/>
          <w:b/>
          <w:sz w:val="18"/>
          <w:szCs w:val="18"/>
        </w:rPr>
      </w:pPr>
      <w:bookmarkStart w:id="0" w:name="_GoBack"/>
      <w:bookmarkEnd w:id="0"/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Nadzór Wodny w Zwoleniu - wały przeciwpowodzi</w:t>
      </w:r>
      <w:r w:rsidR="004D7EA2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owe o długości 25,327 km wraz z </w:t>
      </w:r>
      <w:r w:rsidRPr="00661C2B">
        <w:rPr>
          <w:rFonts w:ascii="Bookman Old Style" w:hAnsi="Bookman Old Style" w:cs="Bookman Old Style"/>
          <w:b/>
          <w:bCs/>
          <w:sz w:val="18"/>
          <w:szCs w:val="18"/>
          <w:u w:val="single"/>
        </w:rPr>
        <w:t>budowlami hydrotechnicznymi.</w:t>
      </w:r>
      <w:r w:rsidRPr="00661C2B">
        <w:rPr>
          <w:rFonts w:ascii="Bookman Old Style" w:hAnsi="Bookman Old Style" w:cs="Bookman Old Style"/>
          <w:b/>
          <w:sz w:val="18"/>
          <w:szCs w:val="18"/>
        </w:rPr>
        <w:t xml:space="preserve"> </w:t>
      </w:r>
    </w:p>
    <w:p w:rsidR="00244FD5" w:rsidRPr="00661C2B" w:rsidRDefault="00244FD5" w:rsidP="00661C2B">
      <w:pPr>
        <w:numPr>
          <w:ilvl w:val="1"/>
          <w:numId w:val="41"/>
        </w:numPr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Wały przeciwpowodziowe</w:t>
      </w:r>
      <w:r w:rsidRPr="00661C2B">
        <w:rPr>
          <w:rFonts w:ascii="Bookman Old Style" w:hAnsi="Bookman Old Style" w:cs="Bookman Old Style"/>
          <w:sz w:val="18"/>
          <w:szCs w:val="18"/>
        </w:rPr>
        <w:t>, w tym:</w:t>
      </w:r>
    </w:p>
    <w:p w:rsidR="00244FD5" w:rsidRPr="00661C2B" w:rsidRDefault="00244FD5" w:rsidP="00244FD5">
      <w:pPr>
        <w:tabs>
          <w:tab w:val="left" w:pos="709"/>
          <w:tab w:val="right" w:pos="1843"/>
          <w:tab w:val="right" w:pos="2127"/>
        </w:tabs>
        <w:autoSpaceDE w:val="0"/>
        <w:spacing w:line="240" w:lineRule="exact"/>
        <w:ind w:left="71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rzeki Wisły </w:t>
      </w:r>
      <w:r w:rsidRPr="00661C2B">
        <w:rPr>
          <w:rFonts w:ascii="Bookman Old Style" w:hAnsi="Bookman Old Style" w:cs="Bookman Old Style"/>
          <w:sz w:val="18"/>
          <w:szCs w:val="18"/>
        </w:rPr>
        <w:tab/>
        <w:t xml:space="preserve">– </w:t>
      </w:r>
      <w:r w:rsidRPr="00661C2B">
        <w:rPr>
          <w:rFonts w:ascii="Bookman Old Style" w:hAnsi="Bookman Old Style" w:cs="Bookman Old Style"/>
          <w:color w:val="FF0000"/>
          <w:sz w:val="18"/>
          <w:szCs w:val="18"/>
        </w:rPr>
        <w:tab/>
      </w:r>
      <w:r w:rsidRPr="00661C2B">
        <w:rPr>
          <w:rFonts w:ascii="Bookman Old Style" w:hAnsi="Bookman Old Style" w:cs="Bookman Old Style"/>
          <w:sz w:val="18"/>
          <w:szCs w:val="18"/>
        </w:rPr>
        <w:t>25,327 km</w:t>
      </w:r>
      <w:r w:rsidRPr="00661C2B">
        <w:rPr>
          <w:rFonts w:ascii="Bookman Old Style" w:hAnsi="Bookman Old Style" w:cs="Bookman Old Style"/>
          <w:color w:val="FF0000"/>
          <w:sz w:val="18"/>
          <w:szCs w:val="18"/>
        </w:rPr>
        <w:t xml:space="preserve"> </w:t>
      </w:r>
    </w:p>
    <w:p w:rsidR="00244FD5" w:rsidRPr="00661C2B" w:rsidRDefault="00244FD5" w:rsidP="00244FD5">
      <w:pPr>
        <w:numPr>
          <w:ilvl w:val="1"/>
          <w:numId w:val="41"/>
        </w:numPr>
        <w:tabs>
          <w:tab w:val="clear" w:pos="-562"/>
          <w:tab w:val="num" w:pos="-846"/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Przepusty wałowe:</w:t>
      </w:r>
    </w:p>
    <w:p w:rsidR="00244FD5" w:rsidRPr="00661C2B" w:rsidRDefault="00244FD5" w:rsidP="00244FD5">
      <w:pPr>
        <w:tabs>
          <w:tab w:val="left" w:pos="851"/>
        </w:tabs>
        <w:autoSpaceDE w:val="0"/>
        <w:spacing w:line="240" w:lineRule="exact"/>
        <w:ind w:left="851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Kazimierz: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0+615; Ø 600 mm; L = 18,0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1+069; Ø 600 mm; L = 40,0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1+360; Ø 600 mm; L = 23,0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2+158; Ø 600 mm; L = 21,0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2+516; Ø 600 mm; L = 23,0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3+184; Ø 600 mm; L = 22,5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3+452; Ø 600 mm; L = 29,5 m,</w:t>
      </w:r>
    </w:p>
    <w:p w:rsidR="00244FD5" w:rsidRPr="00661C2B" w:rsidRDefault="00244FD5" w:rsidP="00244FD5">
      <w:pPr>
        <w:numPr>
          <w:ilvl w:val="0"/>
          <w:numId w:val="42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3+841; Ø 600 mm; L = 25,5 m,</w:t>
      </w:r>
    </w:p>
    <w:p w:rsidR="00244FD5" w:rsidRPr="00661C2B" w:rsidRDefault="00244FD5" w:rsidP="00244FD5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Janowiec:</w:t>
      </w:r>
    </w:p>
    <w:p w:rsidR="00244FD5" w:rsidRPr="00661C2B" w:rsidRDefault="00244FD5" w:rsidP="00244FD5">
      <w:pPr>
        <w:numPr>
          <w:ilvl w:val="0"/>
          <w:numId w:val="4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0+050; 2 × Ø 1250 mm; L = 36 m,</w:t>
      </w:r>
    </w:p>
    <w:p w:rsidR="00244FD5" w:rsidRPr="00661C2B" w:rsidRDefault="00244FD5" w:rsidP="00244FD5">
      <w:pPr>
        <w:numPr>
          <w:ilvl w:val="0"/>
          <w:numId w:val="4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wylot z przepompowni w km 0+140; 2 × 2000 mm × 2000 mm; L = 25 m,</w:t>
      </w:r>
    </w:p>
    <w:p w:rsidR="00244FD5" w:rsidRPr="00661C2B" w:rsidRDefault="00244FD5" w:rsidP="00244FD5">
      <w:pPr>
        <w:numPr>
          <w:ilvl w:val="0"/>
          <w:numId w:val="4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4+986; Ø 1100 mm; L = 20 m,</w:t>
      </w:r>
    </w:p>
    <w:p w:rsidR="00244FD5" w:rsidRPr="00661C2B" w:rsidRDefault="00244FD5" w:rsidP="00244FD5">
      <w:pPr>
        <w:numPr>
          <w:ilvl w:val="0"/>
          <w:numId w:val="43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0+626; 2 × Ø 1500 mm; L = 25 m – wał poprzeczny</w:t>
      </w:r>
    </w:p>
    <w:p w:rsidR="00244FD5" w:rsidRPr="00661C2B" w:rsidRDefault="00244FD5" w:rsidP="00244FD5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Dolina Opolska – wał letni:</w:t>
      </w:r>
    </w:p>
    <w:p w:rsidR="00244FD5" w:rsidRPr="00661C2B" w:rsidRDefault="00244FD5" w:rsidP="00661C2B">
      <w:pPr>
        <w:numPr>
          <w:ilvl w:val="0"/>
          <w:numId w:val="44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2+900; 2 x Ø 1 200 mm; L = 42 m,</w:t>
      </w:r>
    </w:p>
    <w:p w:rsidR="00244FD5" w:rsidRPr="00661C2B" w:rsidRDefault="00244FD5" w:rsidP="00661C2B">
      <w:pPr>
        <w:tabs>
          <w:tab w:val="left" w:pos="851"/>
        </w:tabs>
        <w:autoSpaceDE w:val="0"/>
        <w:spacing w:line="240" w:lineRule="exact"/>
        <w:ind w:left="567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Dolina Opolska – wał główny:</w:t>
      </w:r>
    </w:p>
    <w:p w:rsidR="00244FD5" w:rsidRPr="00661C2B" w:rsidRDefault="00244FD5" w:rsidP="00661C2B">
      <w:pPr>
        <w:numPr>
          <w:ilvl w:val="0"/>
          <w:numId w:val="45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12+890, Ø 1200 mm; L=15 m</w:t>
      </w:r>
    </w:p>
    <w:p w:rsidR="00244FD5" w:rsidRPr="00661C2B" w:rsidRDefault="00244FD5" w:rsidP="00661C2B">
      <w:pPr>
        <w:numPr>
          <w:ilvl w:val="0"/>
          <w:numId w:val="45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wylot z przepompowni w km 20+219; </w:t>
      </w:r>
    </w:p>
    <w:p w:rsidR="00244FD5" w:rsidRPr="00661C2B" w:rsidRDefault="00244FD5" w:rsidP="00661C2B">
      <w:pPr>
        <w:numPr>
          <w:ilvl w:val="0"/>
          <w:numId w:val="45"/>
        </w:numPr>
        <w:tabs>
          <w:tab w:val="left" w:pos="851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przepust wałowy w km 20+270, Ø 1000 mm; L= 26 m</w:t>
      </w:r>
    </w:p>
    <w:p w:rsidR="00244FD5" w:rsidRPr="00661C2B" w:rsidRDefault="00244FD5" w:rsidP="00244FD5">
      <w:pPr>
        <w:numPr>
          <w:ilvl w:val="1"/>
          <w:numId w:val="41"/>
        </w:numPr>
        <w:tabs>
          <w:tab w:val="clear" w:pos="-562"/>
          <w:tab w:val="num" w:pos="-846"/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Szlabany wjazdowe:</w:t>
      </w:r>
    </w:p>
    <w:p w:rsidR="00244FD5" w:rsidRPr="00661C2B" w:rsidRDefault="00244FD5" w:rsidP="00661C2B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Kazimierz w km 1+080, 2</w:t>
      </w:r>
      <w:r w:rsidRPr="00661C2B">
        <w:rPr>
          <w:rFonts w:ascii="Bookman Old Style" w:hAnsi="Bookman Old Style" w:cs="Bookman Old Style"/>
          <w:color w:val="000000"/>
          <w:sz w:val="18"/>
          <w:szCs w:val="18"/>
        </w:rPr>
        <w:t>+020 (na drodze eksploatacyjnej)</w:t>
      </w:r>
      <w:r w:rsidRPr="00661C2B">
        <w:rPr>
          <w:rFonts w:ascii="Bookman Old Style" w:hAnsi="Bookman Old Style" w:cs="Bookman Old Style"/>
          <w:sz w:val="18"/>
          <w:szCs w:val="18"/>
        </w:rPr>
        <w:t>,</w:t>
      </w:r>
    </w:p>
    <w:p w:rsidR="00244FD5" w:rsidRPr="00661C2B" w:rsidRDefault="00244FD5" w:rsidP="00661C2B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Janowiec w km 0+160, 3+320, 4+700, 5+100, 6+047, 6+764</w:t>
      </w:r>
    </w:p>
    <w:p w:rsidR="00244FD5" w:rsidRPr="00661C2B" w:rsidRDefault="00244FD5" w:rsidP="00661C2B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Dolina Opolska – wał główny: w km 15+500, 14+980, 15+000, 15+300, 15+320, 15+590, 15+610, 16+610, 16+630, 18+610, 18+630, 20+320.</w:t>
      </w:r>
    </w:p>
    <w:p w:rsidR="00244FD5" w:rsidRPr="00661C2B" w:rsidRDefault="00244FD5" w:rsidP="00661C2B">
      <w:pPr>
        <w:pStyle w:val="Akapitzlist"/>
        <w:numPr>
          <w:ilvl w:val="0"/>
          <w:numId w:val="48"/>
        </w:numPr>
        <w:tabs>
          <w:tab w:val="left" w:pos="709"/>
        </w:tabs>
        <w:autoSpaceDE w:val="0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>wał Dolina Opolska – letni: w km 0+000, 0+450, 0+460, 1+000, 1+010, 1+430, 1+440</w:t>
      </w:r>
    </w:p>
    <w:p w:rsidR="00244FD5" w:rsidRPr="00661C2B" w:rsidRDefault="00244FD5" w:rsidP="00661C2B">
      <w:p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</w:p>
    <w:p w:rsidR="00244FD5" w:rsidRPr="00661C2B" w:rsidRDefault="00244FD5" w:rsidP="00244FD5">
      <w:pPr>
        <w:pageBreakBefore/>
        <w:tabs>
          <w:tab w:val="left" w:pos="709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</w:p>
    <w:p w:rsidR="00244FD5" w:rsidRPr="00661C2B" w:rsidRDefault="00244FD5" w:rsidP="00661C2B">
      <w:pPr>
        <w:numPr>
          <w:ilvl w:val="1"/>
          <w:numId w:val="41"/>
        </w:numPr>
        <w:tabs>
          <w:tab w:val="clear" w:pos="-562"/>
          <w:tab w:val="num" w:pos="-846"/>
          <w:tab w:val="left" w:pos="851"/>
        </w:tabs>
        <w:spacing w:line="240" w:lineRule="exact"/>
        <w:ind w:left="709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661C2B">
        <w:rPr>
          <w:rFonts w:ascii="Bookman Old Style" w:hAnsi="Bookman Old Style" w:cs="Bookman Old Style"/>
          <w:sz w:val="18"/>
          <w:szCs w:val="18"/>
          <w:u w:val="single"/>
        </w:rPr>
        <w:t>Kanały odpływowe:</w:t>
      </w:r>
    </w:p>
    <w:p w:rsidR="00244FD5" w:rsidRPr="00661C2B" w:rsidRDefault="00244FD5" w:rsidP="00244FD5">
      <w:pPr>
        <w:numPr>
          <w:ilvl w:val="3"/>
          <w:numId w:val="2"/>
        </w:numPr>
        <w:tabs>
          <w:tab w:val="clear" w:pos="644"/>
          <w:tab w:val="left" w:pos="993"/>
          <w:tab w:val="num" w:pos="2880"/>
        </w:tabs>
        <w:autoSpaceDE w:val="0"/>
        <w:spacing w:line="240" w:lineRule="exact"/>
        <w:ind w:left="993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przepompownia Janowiec (wał Janowiec) – kanał odpływowy od zrzutu przepompowni do rz. Plewki oraz rzeka Plewka od przepustu wałowego do połączenia z kanałem odpływowym (dł. 180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) – co najmniej 3 krotne koszenie z wygrabieniem porostów ze skarp, wycięcie krzaków, usunięcie zanieczyszczeń z dna i skarp, </w:t>
      </w:r>
    </w:p>
    <w:p w:rsidR="00244FD5" w:rsidRPr="00661C2B" w:rsidRDefault="00244FD5" w:rsidP="00244FD5">
      <w:pPr>
        <w:numPr>
          <w:ilvl w:val="3"/>
          <w:numId w:val="2"/>
        </w:numPr>
        <w:tabs>
          <w:tab w:val="clear" w:pos="644"/>
          <w:tab w:val="left" w:pos="993"/>
          <w:tab w:val="num" w:pos="2880"/>
        </w:tabs>
        <w:autoSpaceDE w:val="0"/>
        <w:spacing w:line="240" w:lineRule="exact"/>
        <w:ind w:left="993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661C2B">
        <w:rPr>
          <w:rFonts w:ascii="Bookman Old Style" w:hAnsi="Bookman Old Style" w:cs="Bookman Old Style"/>
          <w:sz w:val="18"/>
          <w:szCs w:val="18"/>
        </w:rPr>
        <w:t xml:space="preserve">przepompownia Wilków II (wał główny Dolina Opolska) – kanał odpływowy od zrzutu przepompowni do rz. Wisły na długości 40 </w:t>
      </w:r>
      <w:proofErr w:type="spellStart"/>
      <w:r w:rsidRPr="00661C2B"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 w:rsidRPr="00661C2B">
        <w:rPr>
          <w:rFonts w:ascii="Bookman Old Style" w:hAnsi="Bookman Old Style" w:cs="Bookman Old Style"/>
          <w:sz w:val="18"/>
          <w:szCs w:val="18"/>
        </w:rPr>
        <w:t xml:space="preserve"> oraz od przepustu wałowego do kanału zrzutowego – co najmniej 3 krotne koszenie z wygrabieniem porostów ze skarp, wycięcie krzaków, usunięcie zanieczyszczeń z dna i skarp,</w:t>
      </w:r>
    </w:p>
    <w:p w:rsidR="00244FD5" w:rsidRPr="00244FD5" w:rsidRDefault="00244FD5" w:rsidP="00244FD5">
      <w:pPr>
        <w:spacing w:line="240" w:lineRule="exact"/>
        <w:jc w:val="both"/>
        <w:rPr>
          <w:rFonts w:ascii="Bookman Old Style" w:hAnsi="Bookman Old Style"/>
          <w:sz w:val="18"/>
          <w:szCs w:val="18"/>
          <w:u w:val="single"/>
        </w:rPr>
      </w:pPr>
    </w:p>
    <w:p w:rsidR="009D0906" w:rsidRDefault="00850170" w:rsidP="009D0906">
      <w:pPr>
        <w:tabs>
          <w:tab w:val="left" w:pos="709"/>
        </w:tabs>
        <w:spacing w:line="28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>
        <w:rPr>
          <w:rFonts w:ascii="Bookman Old Style" w:hAnsi="Bookman Old Style" w:cs="Bookman Old Style"/>
          <w:b/>
          <w:sz w:val="18"/>
          <w:szCs w:val="18"/>
          <w:u w:val="single"/>
        </w:rPr>
        <w:t>Zakres świadczeń</w:t>
      </w:r>
      <w:r w:rsidR="00CB477B">
        <w:rPr>
          <w:rFonts w:ascii="Bookman Old Style" w:hAnsi="Bookman Old Style" w:cs="Bookman Old Style"/>
          <w:b/>
          <w:sz w:val="18"/>
          <w:szCs w:val="18"/>
          <w:u w:val="single"/>
        </w:rPr>
        <w:t xml:space="preserve"> na wałach przeciwpowodziowych:</w:t>
      </w:r>
    </w:p>
    <w:p w:rsidR="00850170" w:rsidRPr="00850170" w:rsidRDefault="00CB477B" w:rsidP="00850170">
      <w:pPr>
        <w:pStyle w:val="Akapitzlist"/>
        <w:numPr>
          <w:ilvl w:val="0"/>
          <w:numId w:val="8"/>
        </w:numPr>
        <w:tabs>
          <w:tab w:val="clear" w:pos="1440"/>
          <w:tab w:val="num" w:pos="709"/>
        </w:tabs>
        <w:spacing w:line="280" w:lineRule="exact"/>
        <w:ind w:left="709"/>
        <w:jc w:val="both"/>
        <w:rPr>
          <w:rFonts w:ascii="Bookman Old Style" w:hAnsi="Bookman Old Style" w:cs="Bookman Old Style"/>
          <w:b/>
          <w:sz w:val="18"/>
          <w:szCs w:val="18"/>
          <w:u w:val="single"/>
        </w:rPr>
      </w:pPr>
      <w:r>
        <w:rPr>
          <w:rFonts w:ascii="Bookman Old Style" w:hAnsi="Bookman Old Style"/>
          <w:sz w:val="18"/>
          <w:szCs w:val="18"/>
        </w:rPr>
        <w:t>Z</w:t>
      </w:r>
      <w:r w:rsidR="00850170" w:rsidRPr="00850170">
        <w:rPr>
          <w:rFonts w:ascii="Bookman Old Style" w:hAnsi="Bookman Old Style"/>
          <w:sz w:val="18"/>
          <w:szCs w:val="18"/>
        </w:rPr>
        <w:t xml:space="preserve">apewnienie drożności przepływu przepustów wałowych (usuwanie zanieczyszczeń), ich szczelności (ewentualna wymiana uszczelek), </w:t>
      </w:r>
      <w:proofErr w:type="spellStart"/>
      <w:r>
        <w:rPr>
          <w:rFonts w:ascii="Bookman Old Style" w:hAnsi="Bookman Old Style"/>
          <w:sz w:val="18"/>
          <w:szCs w:val="18"/>
        </w:rPr>
        <w:t>okaszanie</w:t>
      </w:r>
      <w:proofErr w:type="spellEnd"/>
      <w:r>
        <w:rPr>
          <w:rFonts w:ascii="Bookman Old Style" w:hAnsi="Bookman Old Style"/>
          <w:sz w:val="18"/>
          <w:szCs w:val="18"/>
        </w:rPr>
        <w:t xml:space="preserve"> z wygrabieniem wokół budowli (co najmniej trzykrotne w ciągu roku), </w:t>
      </w:r>
      <w:r w:rsidR="00850170" w:rsidRPr="00850170">
        <w:rPr>
          <w:rFonts w:ascii="Bookman Old Style" w:hAnsi="Bookman Old Style"/>
          <w:sz w:val="18"/>
          <w:szCs w:val="18"/>
        </w:rPr>
        <w:t>oczyszczanie i malowanie części metalowych, smarowanie części mechanicznych, utrzymywanie w sprawności techn</w:t>
      </w:r>
      <w:r w:rsidR="004D7EA2">
        <w:rPr>
          <w:rFonts w:ascii="Bookman Old Style" w:hAnsi="Bookman Old Style"/>
          <w:sz w:val="18"/>
          <w:szCs w:val="18"/>
        </w:rPr>
        <w:t>icznej ubezpieczeń betonowych i </w:t>
      </w:r>
      <w:r w:rsidR="00850170" w:rsidRPr="00850170">
        <w:rPr>
          <w:rFonts w:ascii="Bookman Old Style" w:hAnsi="Bookman Old Style"/>
          <w:sz w:val="18"/>
          <w:szCs w:val="18"/>
        </w:rPr>
        <w:t>elastycznych oraz ich uzupełnianie.</w:t>
      </w:r>
    </w:p>
    <w:p w:rsidR="00CB477B" w:rsidRPr="00CB477B" w:rsidRDefault="00CB477B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</w:t>
      </w:r>
      <w:r w:rsidRPr="00082DD7">
        <w:rPr>
          <w:rFonts w:ascii="Bookman Old Style" w:hAnsi="Bookman Old Style"/>
          <w:sz w:val="18"/>
          <w:szCs w:val="18"/>
        </w:rPr>
        <w:t>zupełnienie uszkodzonych lub skradzionych elementów szlabanów, oczyszczenie i malowanie części metalowych, utrzymywanie w sprawności i ewentualna wymiana zamknięć szlabanów.</w:t>
      </w:r>
    </w:p>
    <w:p w:rsidR="00CB477B" w:rsidRPr="00CB477B" w:rsidRDefault="00CB477B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</w:t>
      </w:r>
      <w:r w:rsidRPr="00082DD7">
        <w:rPr>
          <w:rFonts w:ascii="Bookman Old Style" w:hAnsi="Bookman Old Style"/>
          <w:sz w:val="18"/>
          <w:szCs w:val="18"/>
        </w:rPr>
        <w:t>czyszczenie i naprawa ewentualnych uszkodzeń elementów betonowych</w:t>
      </w:r>
      <w:r>
        <w:rPr>
          <w:rFonts w:ascii="Bookman Old Style" w:hAnsi="Bookman Old Style"/>
          <w:sz w:val="18"/>
          <w:szCs w:val="18"/>
        </w:rPr>
        <w:t xml:space="preserve"> schodów</w:t>
      </w:r>
      <w:r w:rsidRPr="00082DD7">
        <w:rPr>
          <w:rFonts w:ascii="Bookman Old Style" w:hAnsi="Bookman Old Style"/>
          <w:sz w:val="18"/>
          <w:szCs w:val="18"/>
        </w:rPr>
        <w:t>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 xml:space="preserve">Prowadzenie stałej obserwacji wałów przeciwpowodziowych i budowli hydrotechnicznych przez strażników wałowych. 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Natychmiastowe zgłaszanie uszkodzeń wałów i budowli oraz możliwości ich wystąpienia.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Co najmniej 2-krotne w ciągu roku wykoszenie i wygrabienie porostów z odpływów od przepustu wałowego na długości 100 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mb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 w terminach ustalonych z Zamawiającym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Usuwanie wszystkich uszkodzeń wałów wykonanych przez zwierzęta (w tym rozrzucanie kretowisk, zabudowa nor) niezwłocznie po zlokalizowaniu uszkodzenia, jednak w terminie nie dłuższym jak 30 dni. Zakres robót obejmuje: rozkopanie, dowóz gruntu, zasypanie z ubiciem, wyrównanie i obsiew. Zabudowa nor o kubaturze powyżej 3 m</w:t>
      </w:r>
      <w:r w:rsidRPr="00082DD7">
        <w:rPr>
          <w:rFonts w:ascii="Bookman Old Style" w:hAnsi="Bookman Old Style" w:cs="Bookman Old Style"/>
          <w:sz w:val="18"/>
          <w:szCs w:val="18"/>
          <w:vertAlign w:val="superscript"/>
        </w:rPr>
        <w:t>3</w:t>
      </w:r>
      <w:r w:rsidRPr="00082DD7">
        <w:rPr>
          <w:rFonts w:ascii="Bookman Old Style" w:hAnsi="Bookman Old Style" w:cs="Bookman Old Style"/>
          <w:sz w:val="18"/>
          <w:szCs w:val="18"/>
        </w:rPr>
        <w:t xml:space="preserve"> wymaga wcześniejszego powiadomienia i uzgodnienia sposobu zabudowy z tut. Zarządem.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 xml:space="preserve">Zabudowa kolein na korpusie wału poprzez zasypanie i wyrównanie. Pobór gruntu z odległości do 20 km z kopalni posiadającej stosowną koncesję. 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 xml:space="preserve">Systematyczne usuwanie krzaków z korpusu wałów 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p.powodziowych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 (skarpa 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odpowietrzna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, 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odwodna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, korona, ławki, skarpy ławek i pasów ochronnych od strony 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odpowietrznej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 i </w:t>
      </w:r>
      <w:proofErr w:type="spellStart"/>
      <w:r w:rsidRPr="00082DD7">
        <w:rPr>
          <w:rFonts w:ascii="Bookman Old Style" w:hAnsi="Bookman Old Style" w:cs="Bookman Old Style"/>
          <w:sz w:val="18"/>
          <w:szCs w:val="18"/>
        </w:rPr>
        <w:t>odwodnej</w:t>
      </w:r>
      <w:proofErr w:type="spellEnd"/>
      <w:r w:rsidRPr="00082DD7">
        <w:rPr>
          <w:rFonts w:ascii="Bookman Old Style" w:hAnsi="Bookman Old Style" w:cs="Bookman Old Style"/>
          <w:sz w:val="18"/>
          <w:szCs w:val="18"/>
        </w:rPr>
        <w:t xml:space="preserve"> – w granicach nieruchomości, w stosunku do których Zamawiający wykonuje prawa właścicielskie).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Systematyczne sprzątanie wszystkich elementów wałów z zanieczyszczeń komunalnych (śmiecie pochodzenia papierowego i foliowego, butelki, puszki, itp.) oraz pozbywanie się zebranych odpadów w sposób zgodny z obowiązującymi przepisami.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Dokonywanie bieżących wpisów do dzienników utrzymania wałów i budowli z prowadzonych czynności.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Udział w okresowych przeglądach urządzeń ochrony przeciwpowodziowej oraz akcjach zwalczania zagrożeń powodziowych.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Wykonywanie innych czynności związanych z obsługą wałów i budowli hydrotechnicznych na zlecenie Zamawiającego za zgodą stron.</w:t>
      </w:r>
    </w:p>
    <w:p w:rsidR="009D0906" w:rsidRPr="00082DD7" w:rsidRDefault="009D0906" w:rsidP="009D0906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Zapewnienie drożności wjazdów na wały oraz dostępu do budowli hydrotechnicznych w okresie zimowym.</w:t>
      </w:r>
    </w:p>
    <w:p w:rsidR="00850170" w:rsidRPr="00AD547A" w:rsidRDefault="00850170" w:rsidP="00850170">
      <w:pPr>
        <w:numPr>
          <w:ilvl w:val="0"/>
          <w:numId w:val="1"/>
        </w:numPr>
        <w:tabs>
          <w:tab w:val="left" w:pos="680"/>
        </w:tabs>
        <w:autoSpaceDE w:val="0"/>
        <w:spacing w:line="24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 xml:space="preserve">Utrzymanie na wale przeciwpowodziowym </w:t>
      </w:r>
      <w:r>
        <w:rPr>
          <w:rFonts w:ascii="Bookman Old Style" w:hAnsi="Bookman Old Style" w:cs="Bookman Old Style"/>
          <w:sz w:val="18"/>
          <w:szCs w:val="18"/>
        </w:rPr>
        <w:t>w należytym stanie dróg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 technologiczn</w:t>
      </w:r>
      <w:r>
        <w:rPr>
          <w:rFonts w:ascii="Bookman Old Style" w:hAnsi="Bookman Old Style" w:cs="Bookman Old Style"/>
          <w:sz w:val="18"/>
          <w:szCs w:val="18"/>
        </w:rPr>
        <w:t>ych</w:t>
      </w:r>
      <w:r w:rsidRPr="00AD547A">
        <w:rPr>
          <w:rFonts w:ascii="Bookman Old Style" w:hAnsi="Bookman Old Style" w:cs="Bookman Old Style"/>
          <w:sz w:val="18"/>
          <w:szCs w:val="18"/>
        </w:rPr>
        <w:t xml:space="preserve"> z kostki brukowej poprzez likwidację ubytków oraz opryskanie środkami chemicznymi w celu usunięcia </w:t>
      </w:r>
      <w:proofErr w:type="spellStart"/>
      <w:r w:rsidRPr="00AD547A">
        <w:rPr>
          <w:rFonts w:ascii="Bookman Old Style" w:hAnsi="Bookman Old Style" w:cs="Bookman Old Style"/>
          <w:sz w:val="18"/>
          <w:szCs w:val="18"/>
        </w:rPr>
        <w:t>zachwaszczeń</w:t>
      </w:r>
      <w:proofErr w:type="spellEnd"/>
      <w:r w:rsidRPr="00AD547A">
        <w:rPr>
          <w:rFonts w:ascii="Bookman Old Style" w:hAnsi="Bookman Old Style" w:cs="Bookman Old Style"/>
          <w:sz w:val="18"/>
          <w:szCs w:val="18"/>
        </w:rPr>
        <w:t>.</w:t>
      </w:r>
    </w:p>
    <w:p w:rsidR="009D0906" w:rsidRPr="00082DD7" w:rsidRDefault="00850170" w:rsidP="00850170">
      <w:pPr>
        <w:numPr>
          <w:ilvl w:val="0"/>
          <w:numId w:val="8"/>
        </w:numPr>
        <w:tabs>
          <w:tab w:val="left" w:pos="680"/>
        </w:tabs>
        <w:autoSpaceDE w:val="0"/>
        <w:spacing w:line="280" w:lineRule="exact"/>
        <w:ind w:left="680" w:hanging="340"/>
        <w:jc w:val="both"/>
        <w:rPr>
          <w:rFonts w:ascii="Bookman Old Style" w:hAnsi="Bookman Old Style" w:cs="Bookman Old Style"/>
          <w:sz w:val="18"/>
          <w:szCs w:val="18"/>
        </w:rPr>
      </w:pPr>
      <w:r w:rsidRPr="00AD547A">
        <w:rPr>
          <w:rFonts w:ascii="Bookman Old Style" w:hAnsi="Bookman Old Style" w:cs="Bookman Old Style"/>
          <w:sz w:val="18"/>
          <w:szCs w:val="18"/>
        </w:rPr>
        <w:t>Utrzymanie słupków hektometrowych na wałach</w:t>
      </w:r>
      <w:r>
        <w:rPr>
          <w:rFonts w:ascii="Bookman Old Style" w:hAnsi="Bookman Old Style" w:cs="Bookman Old Style"/>
          <w:sz w:val="18"/>
          <w:szCs w:val="18"/>
        </w:rPr>
        <w:t xml:space="preserve"> (ewentualne ich uzupełnienie)</w:t>
      </w:r>
      <w:r w:rsidRPr="00AD547A">
        <w:rPr>
          <w:rFonts w:ascii="Bookman Old Style" w:hAnsi="Bookman Old Style" w:cs="Bookman Old Style"/>
          <w:sz w:val="18"/>
          <w:szCs w:val="18"/>
        </w:rPr>
        <w:t>.</w:t>
      </w:r>
      <w:r w:rsidR="009D0906" w:rsidRPr="00082DD7">
        <w:rPr>
          <w:rFonts w:ascii="Bookman Old Style" w:hAnsi="Bookman Old Style" w:cs="Bookman Old Style"/>
          <w:sz w:val="18"/>
          <w:szCs w:val="18"/>
        </w:rPr>
        <w:t>W okresie ogłoszenia przez Wojewodę pogotowia i alarmu przeciwpowodziowego:</w:t>
      </w:r>
    </w:p>
    <w:p w:rsidR="009D0906" w:rsidRPr="00082DD7" w:rsidRDefault="009D0906" w:rsidP="009D0906">
      <w:pPr>
        <w:numPr>
          <w:ilvl w:val="0"/>
          <w:numId w:val="9"/>
        </w:numPr>
        <w:tabs>
          <w:tab w:val="left" w:pos="993"/>
        </w:tabs>
        <w:autoSpaceDE w:val="0"/>
        <w:spacing w:line="280" w:lineRule="exact"/>
        <w:ind w:left="993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t>ciągły monitoring wałów powodziowych i codzienne odnotowywanie ich stanu technicznego w dzienniku utrzymania wałów,</w:t>
      </w:r>
    </w:p>
    <w:p w:rsidR="009D0906" w:rsidRPr="00082DD7" w:rsidRDefault="009D0906" w:rsidP="009D0906">
      <w:pPr>
        <w:numPr>
          <w:ilvl w:val="0"/>
          <w:numId w:val="9"/>
        </w:numPr>
        <w:tabs>
          <w:tab w:val="left" w:pos="993"/>
        </w:tabs>
        <w:autoSpaceDE w:val="0"/>
        <w:spacing w:line="280" w:lineRule="exact"/>
        <w:ind w:left="993" w:hanging="284"/>
        <w:jc w:val="both"/>
        <w:rPr>
          <w:rFonts w:ascii="Bookman Old Style" w:hAnsi="Bookman Old Style" w:cs="Bookman Old Style"/>
          <w:sz w:val="18"/>
          <w:szCs w:val="18"/>
        </w:rPr>
      </w:pPr>
      <w:r w:rsidRPr="00082DD7">
        <w:rPr>
          <w:rFonts w:ascii="Bookman Old Style" w:hAnsi="Bookman Old Style" w:cs="Bookman Old Style"/>
          <w:sz w:val="18"/>
          <w:szCs w:val="18"/>
        </w:rPr>
        <w:lastRenderedPageBreak/>
        <w:t>natychmiastowe zgłaszanie do prowadzącego akcję przeciwpowodziową sztabu kryzysowego zaobserwowanych zagrożeń.</w:t>
      </w:r>
    </w:p>
    <w:p w:rsidR="00F00DE6" w:rsidRDefault="00F00DE6"/>
    <w:sectPr w:rsidR="00F00DE6" w:rsidSect="004D7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40" w:rsidRDefault="00ED5540" w:rsidP="002E767B">
      <w:r>
        <w:separator/>
      </w:r>
    </w:p>
  </w:endnote>
  <w:endnote w:type="continuationSeparator" w:id="0">
    <w:p w:rsidR="00ED5540" w:rsidRDefault="00ED5540" w:rsidP="002E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387.85pt;height:10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5E14" w:rsidRDefault="008B0F65">
                <w:pPr>
                  <w:pStyle w:val="Stopka"/>
                  <w:tabs>
                    <w:tab w:val="clear" w:pos="4536"/>
                    <w:tab w:val="clear" w:pos="9072"/>
                  </w:tabs>
                  <w:jc w:val="center"/>
                  <w:rPr>
                    <w:rStyle w:val="Numerstrony"/>
                    <w:rFonts w:ascii="Bookman Old Style" w:hAnsi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sz w:val="16"/>
                    <w:szCs w:val="16"/>
                  </w:rPr>
                  <w:t xml:space="preserve">Strona   </w:t>
                </w:r>
                <w:r>
                  <w:rPr>
                    <w:rStyle w:val="Numerstrony"/>
                    <w:rFonts w:ascii="Bookman Old Style" w:hAnsi="Bookman Old Style"/>
                    <w:sz w:val="16"/>
                    <w:szCs w:val="16"/>
                  </w:rPr>
                  <w:t xml:space="preserve">- </w:t>
                </w:r>
                <w:r w:rsidR="00620937">
                  <w:rPr>
                    <w:rStyle w:val="Numerstrony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sz w:val="16"/>
                    <w:szCs w:val="16"/>
                  </w:rPr>
                  <w:instrText xml:space="preserve"> PAGE </w:instrText>
                </w:r>
                <w:r w:rsidR="00620937">
                  <w:rPr>
                    <w:rStyle w:val="Numerstrony"/>
                    <w:sz w:val="16"/>
                    <w:szCs w:val="16"/>
                  </w:rPr>
                  <w:fldChar w:fldCharType="separate"/>
                </w:r>
                <w:r w:rsidR="00D92B73">
                  <w:rPr>
                    <w:rStyle w:val="Numerstrony"/>
                    <w:noProof/>
                    <w:sz w:val="16"/>
                    <w:szCs w:val="16"/>
                  </w:rPr>
                  <w:t>2</w:t>
                </w:r>
                <w:r w:rsidR="00620937">
                  <w:rPr>
                    <w:rStyle w:val="Numerstrony"/>
                    <w:sz w:val="16"/>
                    <w:szCs w:val="16"/>
                  </w:rPr>
                  <w:fldChar w:fldCharType="end"/>
                </w:r>
                <w:r>
                  <w:rPr>
                    <w:rStyle w:val="Numerstrony"/>
                    <w:rFonts w:ascii="Bookman Old Style" w:hAnsi="Bookman Old Style"/>
                    <w:sz w:val="16"/>
                    <w:szCs w:val="16"/>
                  </w:rPr>
                  <w:t xml:space="preserve"> -</w:t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40" w:rsidRDefault="00ED5540" w:rsidP="002E767B">
      <w:r>
        <w:separator/>
      </w:r>
    </w:p>
  </w:footnote>
  <w:footnote w:type="continuationSeparator" w:id="0">
    <w:p w:rsidR="00ED5540" w:rsidRDefault="00ED5540" w:rsidP="002E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14" w:rsidRDefault="00ED5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20"/>
      </w:rPr>
    </w:lvl>
  </w:abstractNum>
  <w:abstractNum w:abstractNumId="2" w15:restartNumberingAfterBreak="0">
    <w:nsid w:val="00000005"/>
    <w:multiLevelType w:val="multilevel"/>
    <w:tmpl w:val="748EF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multilevel"/>
    <w:tmpl w:val="DC3ED9A4"/>
    <w:name w:val="WW8Num1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5" w15:restartNumberingAfterBreak="0">
    <w:nsid w:val="00000009"/>
    <w:multiLevelType w:val="multilevel"/>
    <w:tmpl w:val="00000009"/>
    <w:name w:val="WW8Num3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000000A"/>
    <w:multiLevelType w:val="singleLevel"/>
    <w:tmpl w:val="0000000A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0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multilevel"/>
    <w:tmpl w:val="190E7CDC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562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9" w15:restartNumberingAfterBreak="0">
    <w:nsid w:val="0C055DD9"/>
    <w:multiLevelType w:val="multilevel"/>
    <w:tmpl w:val="1CA2D776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116B780E"/>
    <w:multiLevelType w:val="hybridMultilevel"/>
    <w:tmpl w:val="E5D016CE"/>
    <w:lvl w:ilvl="0" w:tplc="422C28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17F5EB9"/>
    <w:multiLevelType w:val="hybridMultilevel"/>
    <w:tmpl w:val="2EEEC3D2"/>
    <w:lvl w:ilvl="0" w:tplc="39085070">
      <w:start w:val="2"/>
      <w:numFmt w:val="lowerLetter"/>
      <w:lvlText w:val="%1."/>
      <w:lvlJc w:val="left"/>
      <w:pPr>
        <w:ind w:left="2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2" w15:restartNumberingAfterBreak="0">
    <w:nsid w:val="12E51B7B"/>
    <w:multiLevelType w:val="hybridMultilevel"/>
    <w:tmpl w:val="E4D6789C"/>
    <w:lvl w:ilvl="0" w:tplc="45C28240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135B3681"/>
    <w:multiLevelType w:val="hybridMultilevel"/>
    <w:tmpl w:val="84123F46"/>
    <w:lvl w:ilvl="0" w:tplc="422C288E">
      <w:start w:val="1"/>
      <w:numFmt w:val="bullet"/>
      <w:lvlText w:val=""/>
      <w:lvlJc w:val="left"/>
      <w:pPr>
        <w:ind w:left="2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4" w15:restartNumberingAfterBreak="0">
    <w:nsid w:val="154705D4"/>
    <w:multiLevelType w:val="multilevel"/>
    <w:tmpl w:val="959AAF86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562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15" w15:restartNumberingAfterBreak="0">
    <w:nsid w:val="15DC51DA"/>
    <w:multiLevelType w:val="multilevel"/>
    <w:tmpl w:val="C014488E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16" w15:restartNumberingAfterBreak="0">
    <w:nsid w:val="18E71C10"/>
    <w:multiLevelType w:val="multilevel"/>
    <w:tmpl w:val="748EF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1F7024"/>
    <w:multiLevelType w:val="hybridMultilevel"/>
    <w:tmpl w:val="E6A83C6C"/>
    <w:lvl w:ilvl="0" w:tplc="422C288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25252A03"/>
    <w:multiLevelType w:val="hybridMultilevel"/>
    <w:tmpl w:val="EC680ACC"/>
    <w:lvl w:ilvl="0" w:tplc="422C288E">
      <w:start w:val="1"/>
      <w:numFmt w:val="bullet"/>
      <w:lvlText w:val=""/>
      <w:lvlJc w:val="left"/>
      <w:pPr>
        <w:ind w:left="29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9" w15:restartNumberingAfterBreak="0">
    <w:nsid w:val="2FD66C96"/>
    <w:multiLevelType w:val="multilevel"/>
    <w:tmpl w:val="550C40A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704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20" w15:restartNumberingAfterBreak="0">
    <w:nsid w:val="31A843C9"/>
    <w:multiLevelType w:val="multilevel"/>
    <w:tmpl w:val="8DA21FC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6"/>
        </w:tabs>
        <w:ind w:left="1506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31FE0786"/>
    <w:multiLevelType w:val="multilevel"/>
    <w:tmpl w:val="BB0A00C8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22" w15:restartNumberingAfterBreak="0">
    <w:nsid w:val="36615373"/>
    <w:multiLevelType w:val="multilevel"/>
    <w:tmpl w:val="79EE33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bCs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F4574"/>
    <w:multiLevelType w:val="hybridMultilevel"/>
    <w:tmpl w:val="77E274B6"/>
    <w:lvl w:ilvl="0" w:tplc="422C288E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4" w15:restartNumberingAfterBreak="0">
    <w:nsid w:val="4112191B"/>
    <w:multiLevelType w:val="hybridMultilevel"/>
    <w:tmpl w:val="8FD8EAC0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B27D0"/>
    <w:multiLevelType w:val="multilevel"/>
    <w:tmpl w:val="16E6E960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48E8260C"/>
    <w:multiLevelType w:val="multilevel"/>
    <w:tmpl w:val="FAA2B33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562"/>
        </w:tabs>
        <w:ind w:left="928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27" w15:restartNumberingAfterBreak="0">
    <w:nsid w:val="49225ACF"/>
    <w:multiLevelType w:val="hybridMultilevel"/>
    <w:tmpl w:val="FC1C76B4"/>
    <w:lvl w:ilvl="0" w:tplc="422C2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A2E0860"/>
    <w:multiLevelType w:val="hybridMultilevel"/>
    <w:tmpl w:val="08B0B05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4BC32B3F"/>
    <w:multiLevelType w:val="multilevel"/>
    <w:tmpl w:val="1CA2D776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0" w15:restartNumberingAfterBreak="0">
    <w:nsid w:val="4CD25E36"/>
    <w:multiLevelType w:val="multilevel"/>
    <w:tmpl w:val="1CA2D776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1" w15:restartNumberingAfterBreak="0">
    <w:nsid w:val="4E6C4DFC"/>
    <w:multiLevelType w:val="multilevel"/>
    <w:tmpl w:val="1CA2D776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2" w15:restartNumberingAfterBreak="0">
    <w:nsid w:val="4F483009"/>
    <w:multiLevelType w:val="hybridMultilevel"/>
    <w:tmpl w:val="2878073C"/>
    <w:lvl w:ilvl="0" w:tplc="422C288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0690CA8"/>
    <w:multiLevelType w:val="hybridMultilevel"/>
    <w:tmpl w:val="9C0ABC52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4433D"/>
    <w:multiLevelType w:val="multilevel"/>
    <w:tmpl w:val="C76023F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5" w15:restartNumberingAfterBreak="0">
    <w:nsid w:val="5EF350A4"/>
    <w:multiLevelType w:val="multilevel"/>
    <w:tmpl w:val="D4625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Bookman Old Style" w:hAnsi="Bookman Old Style" w:cs="Bookman Old Style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  <w:b/>
        <w:bCs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40F90"/>
    <w:multiLevelType w:val="multilevel"/>
    <w:tmpl w:val="8C6EB930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7" w15:restartNumberingAfterBreak="0">
    <w:nsid w:val="6002759E"/>
    <w:multiLevelType w:val="multilevel"/>
    <w:tmpl w:val="FAA2B332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562"/>
        </w:tabs>
        <w:ind w:left="928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38" w15:restartNumberingAfterBreak="0">
    <w:nsid w:val="619A0BF1"/>
    <w:multiLevelType w:val="hybridMultilevel"/>
    <w:tmpl w:val="BB482F72"/>
    <w:lvl w:ilvl="0" w:tplc="422C288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676E3F3D"/>
    <w:multiLevelType w:val="hybridMultilevel"/>
    <w:tmpl w:val="A2925098"/>
    <w:lvl w:ilvl="0" w:tplc="0415000F">
      <w:start w:val="1"/>
      <w:numFmt w:val="decimal"/>
      <w:lvlText w:val="%1.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40" w15:restartNumberingAfterBreak="0">
    <w:nsid w:val="6A981453"/>
    <w:multiLevelType w:val="hybridMultilevel"/>
    <w:tmpl w:val="D7B4D0EC"/>
    <w:lvl w:ilvl="0" w:tplc="98E2A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42888"/>
    <w:multiLevelType w:val="hybridMultilevel"/>
    <w:tmpl w:val="27203AA0"/>
    <w:lvl w:ilvl="0" w:tplc="422C288E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2" w15:restartNumberingAfterBreak="0">
    <w:nsid w:val="6C0142D6"/>
    <w:multiLevelType w:val="hybridMultilevel"/>
    <w:tmpl w:val="9D84635E"/>
    <w:lvl w:ilvl="0" w:tplc="ADB0B2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138391D"/>
    <w:multiLevelType w:val="multilevel"/>
    <w:tmpl w:val="1CA2D776"/>
    <w:lvl w:ilvl="0">
      <w:start w:val="1"/>
      <w:numFmt w:val="bullet"/>
      <w:lvlText w:val="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9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44" w15:restartNumberingAfterBreak="0">
    <w:nsid w:val="724D48EC"/>
    <w:multiLevelType w:val="hybridMultilevel"/>
    <w:tmpl w:val="E4B6B62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5" w15:restartNumberingAfterBreak="0">
    <w:nsid w:val="74926929"/>
    <w:multiLevelType w:val="hybridMultilevel"/>
    <w:tmpl w:val="218C6B30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45D8C"/>
    <w:multiLevelType w:val="multilevel"/>
    <w:tmpl w:val="E0F6BEA0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upperLetter"/>
      <w:lvlText w:val="%2."/>
      <w:lvlJc w:val="left"/>
      <w:pPr>
        <w:tabs>
          <w:tab w:val="num" w:pos="-562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21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>
      <w:start w:val="1"/>
      <w:numFmt w:val="lowerRoman"/>
      <w:lvlText w:val="%6."/>
      <w:lvlJc w:val="left"/>
      <w:pPr>
        <w:tabs>
          <w:tab w:val="num" w:pos="437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>
      <w:start w:val="1"/>
      <w:numFmt w:val="lowerRoman"/>
      <w:lvlText w:val="%9."/>
      <w:lvlJc w:val="left"/>
      <w:pPr>
        <w:tabs>
          <w:tab w:val="num" w:pos="6530"/>
        </w:tabs>
        <w:ind w:left="6530" w:hanging="180"/>
      </w:pPr>
    </w:lvl>
  </w:abstractNum>
  <w:abstractNum w:abstractNumId="47" w15:restartNumberingAfterBreak="0">
    <w:nsid w:val="79AE6D8F"/>
    <w:multiLevelType w:val="hybridMultilevel"/>
    <w:tmpl w:val="F976DC7C"/>
    <w:lvl w:ilvl="0" w:tplc="3A2ABE88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B7A5D20"/>
    <w:multiLevelType w:val="hybridMultilevel"/>
    <w:tmpl w:val="AE02F9BA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E2419"/>
    <w:multiLevelType w:val="hybridMultilevel"/>
    <w:tmpl w:val="27D81554"/>
    <w:lvl w:ilvl="0" w:tplc="422C2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0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8"/>
  </w:num>
  <w:num w:numId="13">
    <w:abstractNumId w:val="27"/>
  </w:num>
  <w:num w:numId="14">
    <w:abstractNumId w:val="17"/>
  </w:num>
  <w:num w:numId="15">
    <w:abstractNumId w:val="49"/>
  </w:num>
  <w:num w:numId="16">
    <w:abstractNumId w:val="13"/>
  </w:num>
  <w:num w:numId="17">
    <w:abstractNumId w:val="24"/>
  </w:num>
  <w:num w:numId="18">
    <w:abstractNumId w:val="22"/>
  </w:num>
  <w:num w:numId="19">
    <w:abstractNumId w:val="10"/>
  </w:num>
  <w:num w:numId="20">
    <w:abstractNumId w:val="12"/>
  </w:num>
  <w:num w:numId="21">
    <w:abstractNumId w:val="42"/>
  </w:num>
  <w:num w:numId="22">
    <w:abstractNumId w:val="44"/>
  </w:num>
  <w:num w:numId="23">
    <w:abstractNumId w:val="28"/>
  </w:num>
  <w:num w:numId="24">
    <w:abstractNumId w:val="39"/>
  </w:num>
  <w:num w:numId="25">
    <w:abstractNumId w:val="20"/>
  </w:num>
  <w:num w:numId="26">
    <w:abstractNumId w:val="48"/>
  </w:num>
  <w:num w:numId="27">
    <w:abstractNumId w:val="47"/>
  </w:num>
  <w:num w:numId="28">
    <w:abstractNumId w:val="26"/>
  </w:num>
  <w:num w:numId="29">
    <w:abstractNumId w:val="37"/>
  </w:num>
  <w:num w:numId="30">
    <w:abstractNumId w:val="38"/>
  </w:num>
  <w:num w:numId="31">
    <w:abstractNumId w:val="19"/>
  </w:num>
  <w:num w:numId="32">
    <w:abstractNumId w:val="31"/>
  </w:num>
  <w:num w:numId="33">
    <w:abstractNumId w:val="43"/>
  </w:num>
  <w:num w:numId="34">
    <w:abstractNumId w:val="34"/>
  </w:num>
  <w:num w:numId="35">
    <w:abstractNumId w:val="32"/>
  </w:num>
  <w:num w:numId="36">
    <w:abstractNumId w:val="30"/>
  </w:num>
  <w:num w:numId="37">
    <w:abstractNumId w:val="29"/>
  </w:num>
  <w:num w:numId="38">
    <w:abstractNumId w:val="9"/>
  </w:num>
  <w:num w:numId="39">
    <w:abstractNumId w:val="41"/>
  </w:num>
  <w:num w:numId="40">
    <w:abstractNumId w:val="46"/>
  </w:num>
  <w:num w:numId="41">
    <w:abstractNumId w:val="14"/>
  </w:num>
  <w:num w:numId="42">
    <w:abstractNumId w:val="21"/>
  </w:num>
  <w:num w:numId="43">
    <w:abstractNumId w:val="25"/>
  </w:num>
  <w:num w:numId="44">
    <w:abstractNumId w:val="15"/>
  </w:num>
  <w:num w:numId="45">
    <w:abstractNumId w:val="36"/>
  </w:num>
  <w:num w:numId="46">
    <w:abstractNumId w:val="45"/>
  </w:num>
  <w:num w:numId="47">
    <w:abstractNumId w:val="23"/>
  </w:num>
  <w:num w:numId="48">
    <w:abstractNumId w:val="33"/>
  </w:num>
  <w:num w:numId="49">
    <w:abstractNumId w:val="1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F1"/>
    <w:rsid w:val="00244FD5"/>
    <w:rsid w:val="002E767B"/>
    <w:rsid w:val="003530C4"/>
    <w:rsid w:val="0036084D"/>
    <w:rsid w:val="0043584B"/>
    <w:rsid w:val="004B1B0E"/>
    <w:rsid w:val="004D7EA2"/>
    <w:rsid w:val="005064F1"/>
    <w:rsid w:val="00602CD4"/>
    <w:rsid w:val="00620937"/>
    <w:rsid w:val="00661C2B"/>
    <w:rsid w:val="006F79A9"/>
    <w:rsid w:val="0074050F"/>
    <w:rsid w:val="007E0435"/>
    <w:rsid w:val="00850170"/>
    <w:rsid w:val="00895E99"/>
    <w:rsid w:val="008A3019"/>
    <w:rsid w:val="008B0F65"/>
    <w:rsid w:val="008E4EA1"/>
    <w:rsid w:val="008F79A9"/>
    <w:rsid w:val="009B3DA0"/>
    <w:rsid w:val="009D0906"/>
    <w:rsid w:val="00AE2289"/>
    <w:rsid w:val="00AE6234"/>
    <w:rsid w:val="00B307B4"/>
    <w:rsid w:val="00B62DD6"/>
    <w:rsid w:val="00CB477B"/>
    <w:rsid w:val="00CC1E6D"/>
    <w:rsid w:val="00CC4A2F"/>
    <w:rsid w:val="00D92B73"/>
    <w:rsid w:val="00ED5540"/>
    <w:rsid w:val="00F00DE6"/>
    <w:rsid w:val="00F40837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7C985B"/>
  <w15:docId w15:val="{2EE58D0A-08A5-4ABA-8423-CE3A688B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4F1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064F1"/>
  </w:style>
  <w:style w:type="paragraph" w:styleId="Stopka">
    <w:name w:val="footer"/>
    <w:basedOn w:val="Normalny"/>
    <w:link w:val="StopkaZnak"/>
    <w:rsid w:val="0050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64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0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64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064F1"/>
    <w:pPr>
      <w:ind w:left="720"/>
      <w:contextualSpacing/>
    </w:pPr>
  </w:style>
  <w:style w:type="paragraph" w:customStyle="1" w:styleId="Akapitzlist1">
    <w:name w:val="Akapit z listą1"/>
    <w:basedOn w:val="Normalny"/>
    <w:rsid w:val="009D090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8Num11z0">
    <w:name w:val="WW8Num11z0"/>
    <w:rsid w:val="00AE6234"/>
    <w:rPr>
      <w:rFonts w:ascii="Bookman Old Style" w:hAnsi="Bookman Old Style" w:cs="Bookman Old Style"/>
      <w:b w:val="0"/>
      <w:bCs w:val="0"/>
      <w:i w:val="0"/>
      <w:iCs w:val="0"/>
      <w:sz w:val="18"/>
      <w:szCs w:val="20"/>
    </w:rPr>
  </w:style>
  <w:style w:type="character" w:customStyle="1" w:styleId="AkapitzlistZnak">
    <w:name w:val="Akapit z listą Znak"/>
    <w:link w:val="Akapitzlist"/>
    <w:uiPriority w:val="34"/>
    <w:rsid w:val="00B62D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2730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user</cp:lastModifiedBy>
  <cp:revision>5</cp:revision>
  <cp:lastPrinted>2019-03-29T08:05:00Z</cp:lastPrinted>
  <dcterms:created xsi:type="dcterms:W3CDTF">2019-03-27T08:23:00Z</dcterms:created>
  <dcterms:modified xsi:type="dcterms:W3CDTF">2019-07-19T10:57:00Z</dcterms:modified>
</cp:coreProperties>
</file>